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12E76BF8" w:rsidR="005053AB" w:rsidRPr="00862CFC" w:rsidRDefault="00BE51AA" w:rsidP="005053AB">
            <w:pPr>
              <w:pStyle w:val="Sinespaciado"/>
              <w:rPr>
                <w:rFonts w:ascii="Arial" w:hAnsi="Arial" w:cs="Arial"/>
                <w:sz w:val="20"/>
                <w:szCs w:val="20"/>
              </w:rPr>
            </w:pPr>
            <w:r>
              <w:rPr>
                <w:rFonts w:ascii="Arial" w:hAnsi="Arial" w:cs="Arial"/>
                <w:sz w:val="20"/>
                <w:szCs w:val="20"/>
              </w:rPr>
              <w:t>agosto-diciembre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7B4F6F1D" w:rsidR="005053AB" w:rsidRPr="00862CFC" w:rsidRDefault="005A2419" w:rsidP="005053AB">
            <w:pPr>
              <w:pStyle w:val="Sinespaciado"/>
              <w:rPr>
                <w:rFonts w:ascii="Arial" w:hAnsi="Arial" w:cs="Arial"/>
                <w:sz w:val="20"/>
                <w:szCs w:val="20"/>
              </w:rPr>
            </w:pPr>
            <w:r>
              <w:rPr>
                <w:rFonts w:ascii="Arial" w:hAnsi="Arial" w:cs="Arial"/>
                <w:sz w:val="20"/>
                <w:szCs w:val="20"/>
              </w:rPr>
              <w:t>SIMULACIÓN</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77777777" w:rsidR="005053AB" w:rsidRPr="00862CFC" w:rsidRDefault="005053AB" w:rsidP="005053AB">
            <w:pPr>
              <w:pStyle w:val="Sinespaciado"/>
              <w:rPr>
                <w:rFonts w:ascii="Arial" w:hAnsi="Arial" w:cs="Arial"/>
                <w:sz w:val="20"/>
                <w:szCs w:val="20"/>
              </w:rPr>
            </w:pP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3D6030CF" w:rsidR="005053AB" w:rsidRPr="00862CFC" w:rsidRDefault="005A2419" w:rsidP="005053AB">
            <w:pPr>
              <w:pStyle w:val="Sinespaciado"/>
              <w:rPr>
                <w:rFonts w:ascii="Arial" w:hAnsi="Arial" w:cs="Arial"/>
                <w:sz w:val="20"/>
                <w:szCs w:val="20"/>
              </w:rPr>
            </w:pPr>
            <w:r w:rsidRPr="005A2419">
              <w:rPr>
                <w:rFonts w:ascii="Arial" w:hAnsi="Arial" w:cs="Arial"/>
                <w:sz w:val="20"/>
                <w:szCs w:val="20"/>
              </w:rPr>
              <w:t>SCD-1022</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6C10961F" w:rsidR="005053AB" w:rsidRPr="00862CFC" w:rsidRDefault="00A55EE3" w:rsidP="005053AB">
            <w:pPr>
              <w:pStyle w:val="Sinespaciado"/>
              <w:rPr>
                <w:rFonts w:ascii="Arial" w:hAnsi="Arial" w:cs="Arial"/>
                <w:sz w:val="20"/>
                <w:szCs w:val="20"/>
              </w:rPr>
            </w:pPr>
            <w:r>
              <w:rPr>
                <w:rFonts w:ascii="Arial" w:hAnsi="Arial" w:cs="Arial"/>
                <w:sz w:val="20"/>
                <w:szCs w:val="20"/>
              </w:rPr>
              <w:t>2-</w:t>
            </w:r>
            <w:r w:rsidR="005A2419">
              <w:rPr>
                <w:rFonts w:ascii="Arial" w:hAnsi="Arial" w:cs="Arial"/>
                <w:sz w:val="20"/>
                <w:szCs w:val="20"/>
              </w:rPr>
              <w:t>3-</w:t>
            </w:r>
            <w:r>
              <w:rPr>
                <w:rFonts w:ascii="Arial" w:hAnsi="Arial" w:cs="Arial"/>
                <w:sz w:val="20"/>
                <w:szCs w:val="20"/>
              </w:rPr>
              <w:t>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0C8386DA" w14:textId="4B1DF659" w:rsidR="005A2419" w:rsidRPr="005A2419" w:rsidRDefault="005A2419" w:rsidP="005A2419">
            <w:pPr>
              <w:pStyle w:val="Sinespaciado"/>
              <w:ind w:left="360"/>
              <w:jc w:val="both"/>
              <w:rPr>
                <w:rFonts w:ascii="Arial" w:hAnsi="Arial" w:cs="Arial"/>
                <w:sz w:val="20"/>
                <w:szCs w:val="20"/>
                <w:lang w:val="es-ES_tradnl"/>
              </w:rPr>
            </w:pPr>
            <w:r w:rsidRPr="005A2419">
              <w:rPr>
                <w:rFonts w:ascii="Arial" w:hAnsi="Arial" w:cs="Arial"/>
                <w:sz w:val="20"/>
                <w:szCs w:val="20"/>
                <w:lang w:val="es-ES_tradnl"/>
              </w:rPr>
              <w:t>La asignatura de Simulación aporta al perfil del Ingeniero en Sistemas Computacionales la habilidad</w:t>
            </w:r>
            <w:r>
              <w:rPr>
                <w:rFonts w:ascii="Arial" w:hAnsi="Arial" w:cs="Arial"/>
                <w:sz w:val="20"/>
                <w:szCs w:val="20"/>
                <w:lang w:val="es-ES_tradnl"/>
              </w:rPr>
              <w:t xml:space="preserve"> </w:t>
            </w:r>
            <w:r w:rsidRPr="005A2419">
              <w:rPr>
                <w:rFonts w:ascii="Arial" w:hAnsi="Arial" w:cs="Arial"/>
                <w:sz w:val="20"/>
                <w:szCs w:val="20"/>
                <w:lang w:val="es-ES_tradnl"/>
              </w:rPr>
              <w:t>de establecer modelos de simulación que le permitan analizar el comportamiento de un sistema real,</w:t>
            </w:r>
            <w:r>
              <w:rPr>
                <w:rFonts w:ascii="Arial" w:hAnsi="Arial" w:cs="Arial"/>
                <w:sz w:val="20"/>
                <w:szCs w:val="20"/>
                <w:lang w:val="es-ES_tradnl"/>
              </w:rPr>
              <w:t xml:space="preserve"> </w:t>
            </w:r>
            <w:r w:rsidRPr="005A2419">
              <w:rPr>
                <w:rFonts w:ascii="Arial" w:hAnsi="Arial" w:cs="Arial"/>
                <w:sz w:val="20"/>
                <w:szCs w:val="20"/>
                <w:lang w:val="es-ES_tradnl"/>
              </w:rPr>
              <w:t>así como la capacidad de seleccionar y aplicar herramientas matemáticas para el modelado, diseño y</w:t>
            </w:r>
            <w:r>
              <w:rPr>
                <w:rFonts w:ascii="Arial" w:hAnsi="Arial" w:cs="Arial"/>
                <w:sz w:val="20"/>
                <w:szCs w:val="20"/>
                <w:lang w:val="es-ES_tradnl"/>
              </w:rPr>
              <w:t xml:space="preserve"> </w:t>
            </w:r>
            <w:r w:rsidRPr="005A2419">
              <w:rPr>
                <w:rFonts w:ascii="Arial" w:hAnsi="Arial" w:cs="Arial"/>
                <w:sz w:val="20"/>
                <w:szCs w:val="20"/>
                <w:lang w:val="es-ES_tradnl"/>
              </w:rPr>
              <w:t>desarrollo de tecnología computacional.</w:t>
            </w:r>
          </w:p>
          <w:p w14:paraId="13B25E0E" w14:textId="795EA826" w:rsidR="005A2419" w:rsidRPr="005A2419" w:rsidRDefault="005A2419" w:rsidP="005A2419">
            <w:pPr>
              <w:pStyle w:val="Sinespaciado"/>
              <w:ind w:left="360"/>
              <w:jc w:val="both"/>
              <w:rPr>
                <w:rFonts w:ascii="Arial" w:hAnsi="Arial" w:cs="Arial"/>
                <w:sz w:val="20"/>
                <w:szCs w:val="20"/>
                <w:lang w:val="es-ES_tradnl"/>
              </w:rPr>
            </w:pPr>
            <w:r w:rsidRPr="005A2419">
              <w:rPr>
                <w:rFonts w:ascii="Arial" w:hAnsi="Arial" w:cs="Arial"/>
                <w:sz w:val="20"/>
                <w:szCs w:val="20"/>
                <w:lang w:val="es-ES_tradnl"/>
              </w:rPr>
              <w:t>La importancia de esta materia para un Ingeniero en Sistemas Computacionales es la de aplicar los</w:t>
            </w:r>
            <w:r>
              <w:rPr>
                <w:rFonts w:ascii="Arial" w:hAnsi="Arial" w:cs="Arial"/>
                <w:sz w:val="20"/>
                <w:szCs w:val="20"/>
                <w:lang w:val="es-ES_tradnl"/>
              </w:rPr>
              <w:t xml:space="preserve"> </w:t>
            </w:r>
            <w:r w:rsidRPr="005A2419">
              <w:rPr>
                <w:rFonts w:ascii="Arial" w:hAnsi="Arial" w:cs="Arial"/>
                <w:sz w:val="20"/>
                <w:szCs w:val="20"/>
                <w:lang w:val="es-ES_tradnl"/>
              </w:rPr>
              <w:t>conocimientos adquiridos para plantear modelos matemáticos a sistemas reales complejos lineales para</w:t>
            </w:r>
            <w:r>
              <w:rPr>
                <w:rFonts w:ascii="Arial" w:hAnsi="Arial" w:cs="Arial"/>
                <w:sz w:val="20"/>
                <w:szCs w:val="20"/>
                <w:lang w:val="es-ES_tradnl"/>
              </w:rPr>
              <w:t xml:space="preserve"> </w:t>
            </w:r>
            <w:r w:rsidRPr="005A2419">
              <w:rPr>
                <w:rFonts w:ascii="Arial" w:hAnsi="Arial" w:cs="Arial"/>
                <w:sz w:val="20"/>
                <w:szCs w:val="20"/>
                <w:lang w:val="es-ES_tradnl"/>
              </w:rPr>
              <w:t>la toma de decisiones y la solución a estos, empleando herramientas matemáticas y computacionales,</w:t>
            </w:r>
            <w:r>
              <w:rPr>
                <w:rFonts w:ascii="Arial" w:hAnsi="Arial" w:cs="Arial"/>
                <w:sz w:val="20"/>
                <w:szCs w:val="20"/>
                <w:lang w:val="es-ES_tradnl"/>
              </w:rPr>
              <w:t xml:space="preserve"> </w:t>
            </w:r>
            <w:r w:rsidRPr="005A2419">
              <w:rPr>
                <w:rFonts w:ascii="Arial" w:hAnsi="Arial" w:cs="Arial"/>
                <w:sz w:val="20"/>
                <w:szCs w:val="20"/>
                <w:lang w:val="es-ES_tradnl"/>
              </w:rPr>
              <w:t>dado que las tendencias actuales exigen realizar la simulación en áreas como la ciencia, la industria y</w:t>
            </w:r>
            <w:r>
              <w:rPr>
                <w:rFonts w:ascii="Arial" w:hAnsi="Arial" w:cs="Arial"/>
                <w:sz w:val="20"/>
                <w:szCs w:val="20"/>
                <w:lang w:val="es-ES_tradnl"/>
              </w:rPr>
              <w:t xml:space="preserve"> </w:t>
            </w:r>
            <w:r w:rsidRPr="005A2419">
              <w:rPr>
                <w:rFonts w:ascii="Arial" w:hAnsi="Arial" w:cs="Arial"/>
                <w:sz w:val="20"/>
                <w:szCs w:val="20"/>
                <w:lang w:val="es-ES_tradnl"/>
              </w:rPr>
              <w:t>los negocios.</w:t>
            </w:r>
          </w:p>
          <w:p w14:paraId="49519ACA" w14:textId="09F72F3F" w:rsidR="005A2419" w:rsidRDefault="005A2419" w:rsidP="005A2419">
            <w:pPr>
              <w:pStyle w:val="Sinespaciado"/>
              <w:ind w:left="360"/>
              <w:jc w:val="both"/>
              <w:rPr>
                <w:rFonts w:ascii="Arial" w:hAnsi="Arial" w:cs="Arial"/>
                <w:sz w:val="20"/>
                <w:szCs w:val="20"/>
                <w:lang w:val="es-ES_tradnl"/>
              </w:rPr>
            </w:pPr>
            <w:r w:rsidRPr="005A2419">
              <w:rPr>
                <w:rFonts w:ascii="Arial" w:hAnsi="Arial" w:cs="Arial"/>
                <w:sz w:val="20"/>
                <w:szCs w:val="20"/>
                <w:lang w:val="es-ES_tradnl"/>
              </w:rPr>
              <w:t>Esta asignatura agrupa los conocimientos necesarios para modelar y simular sistemas discretos y</w:t>
            </w:r>
            <w:r>
              <w:rPr>
                <w:rFonts w:ascii="Arial" w:hAnsi="Arial" w:cs="Arial"/>
                <w:sz w:val="20"/>
                <w:szCs w:val="20"/>
                <w:lang w:val="es-ES_tradnl"/>
              </w:rPr>
              <w:t xml:space="preserve"> </w:t>
            </w:r>
            <w:r w:rsidRPr="005A2419">
              <w:rPr>
                <w:rFonts w:ascii="Arial" w:hAnsi="Arial" w:cs="Arial"/>
                <w:sz w:val="20"/>
                <w:szCs w:val="20"/>
                <w:lang w:val="es-ES_tradnl"/>
              </w:rPr>
              <w:t>lineales, abarcando desde la generación de números aleatorios y métodos para la generación de</w:t>
            </w:r>
            <w:r>
              <w:rPr>
                <w:rFonts w:ascii="Arial" w:hAnsi="Arial" w:cs="Arial"/>
                <w:sz w:val="20"/>
                <w:szCs w:val="20"/>
                <w:lang w:val="es-ES_tradnl"/>
              </w:rPr>
              <w:t xml:space="preserve"> </w:t>
            </w:r>
            <w:r w:rsidRPr="005A2419">
              <w:rPr>
                <w:rFonts w:ascii="Arial" w:hAnsi="Arial" w:cs="Arial"/>
                <w:sz w:val="20"/>
                <w:szCs w:val="20"/>
                <w:lang w:val="es-ES_tradnl"/>
              </w:rPr>
              <w:t>variables aleatorias, hasta la construcción de modelos de simulación.</w:t>
            </w:r>
          </w:p>
          <w:p w14:paraId="6ADC3D34" w14:textId="77777777" w:rsidR="005A2419" w:rsidRPr="005A2419" w:rsidRDefault="005A2419" w:rsidP="005A2419">
            <w:pPr>
              <w:pStyle w:val="Sinespaciado"/>
              <w:ind w:left="360"/>
              <w:jc w:val="both"/>
              <w:rPr>
                <w:rFonts w:ascii="Arial" w:hAnsi="Arial" w:cs="Arial"/>
                <w:sz w:val="20"/>
                <w:szCs w:val="20"/>
                <w:lang w:val="es-ES_tradnl"/>
              </w:rPr>
            </w:pPr>
          </w:p>
          <w:p w14:paraId="57DD9DF3" w14:textId="67F66C3E" w:rsidR="005053AB" w:rsidRPr="00BE51AA" w:rsidRDefault="005A2419" w:rsidP="005A2419">
            <w:pPr>
              <w:pStyle w:val="Sinespaciado"/>
              <w:ind w:left="360"/>
              <w:jc w:val="both"/>
              <w:rPr>
                <w:rFonts w:ascii="Arial" w:hAnsi="Arial" w:cs="Arial"/>
                <w:sz w:val="20"/>
                <w:szCs w:val="20"/>
                <w:lang w:val="es-ES_tradnl"/>
              </w:rPr>
            </w:pPr>
            <w:r w:rsidRPr="005A2419">
              <w:rPr>
                <w:rFonts w:ascii="Arial" w:hAnsi="Arial" w:cs="Arial"/>
                <w:sz w:val="20"/>
                <w:szCs w:val="20"/>
                <w:lang w:val="es-ES_tradnl"/>
              </w:rPr>
              <w:t>Simulación, es una asignatura que requiere la aplicación de métodos de probabilidad y la habilidad de</w:t>
            </w:r>
            <w:r>
              <w:rPr>
                <w:rFonts w:ascii="Arial" w:hAnsi="Arial" w:cs="Arial"/>
                <w:sz w:val="20"/>
                <w:szCs w:val="20"/>
                <w:lang w:val="es-ES_tradnl"/>
              </w:rPr>
              <w:t xml:space="preserve"> </w:t>
            </w:r>
            <w:r w:rsidRPr="005A2419">
              <w:rPr>
                <w:rFonts w:ascii="Arial" w:hAnsi="Arial" w:cs="Arial"/>
                <w:sz w:val="20"/>
                <w:szCs w:val="20"/>
                <w:lang w:val="es-ES_tradnl"/>
              </w:rPr>
              <w:t>realizar pruebas estadísticas, así como resolver modelos de Investigación de Operaciones como</w:t>
            </w:r>
            <w:r>
              <w:rPr>
                <w:rFonts w:ascii="Arial" w:hAnsi="Arial" w:cs="Arial"/>
                <w:sz w:val="20"/>
                <w:szCs w:val="20"/>
                <w:lang w:val="es-ES_tradnl"/>
              </w:rPr>
              <w:t xml:space="preserve"> </w:t>
            </w:r>
            <w:r w:rsidRPr="005A2419">
              <w:rPr>
                <w:rFonts w:ascii="Arial" w:hAnsi="Arial" w:cs="Arial"/>
                <w:sz w:val="20"/>
                <w:szCs w:val="20"/>
                <w:lang w:val="es-ES_tradnl"/>
              </w:rPr>
              <w:t>sistemas de inventarios y de líneas de espera, incluyendo la competencia de programar en un lenguaje</w:t>
            </w:r>
            <w:r>
              <w:rPr>
                <w:rFonts w:ascii="Arial" w:hAnsi="Arial" w:cs="Arial"/>
                <w:sz w:val="20"/>
                <w:szCs w:val="20"/>
                <w:lang w:val="es-ES_tradnl"/>
              </w:rPr>
              <w:t xml:space="preserve"> </w:t>
            </w:r>
            <w:r w:rsidRPr="005A2419">
              <w:rPr>
                <w:rFonts w:ascii="Arial" w:hAnsi="Arial" w:cs="Arial"/>
                <w:sz w:val="20"/>
                <w:szCs w:val="20"/>
                <w:lang w:val="es-ES_tradnl"/>
              </w:rPr>
              <w:t>de alto nivel.</w:t>
            </w:r>
          </w:p>
        </w:tc>
      </w:tr>
    </w:tbl>
    <w:p w14:paraId="5E0B9607" w14:textId="77777777" w:rsidR="005053AB" w:rsidRPr="00862CFC" w:rsidRDefault="005053AB" w:rsidP="005223A7">
      <w:pPr>
        <w:pStyle w:val="Sinespaciado"/>
        <w:jc w:val="both"/>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0AE83FDB" w14:textId="7E83D197" w:rsidR="00DC4DCB" w:rsidRDefault="00DC4DCB" w:rsidP="00DC4DCB">
            <w:pPr>
              <w:pStyle w:val="Sinespaciado"/>
              <w:ind w:left="360"/>
              <w:jc w:val="both"/>
            </w:pPr>
            <w:r>
              <w:t>La asignatura está integrada por cinco temas dentro de las cuales el estudiante deberá realizar análisis,</w:t>
            </w:r>
            <w:r>
              <w:t xml:space="preserve"> </w:t>
            </w:r>
            <w:r>
              <w:t>modelado, desarrollo y experimentación de sistemas reales.</w:t>
            </w:r>
          </w:p>
          <w:p w14:paraId="51B5ED03" w14:textId="0F8AE9F7" w:rsidR="00DC4DCB" w:rsidRDefault="00DC4DCB" w:rsidP="00DC4DCB">
            <w:pPr>
              <w:pStyle w:val="Sinespaciado"/>
              <w:ind w:left="360"/>
              <w:jc w:val="both"/>
            </w:pPr>
            <w:r>
              <w:t>S</w:t>
            </w:r>
            <w:r>
              <w:t>e propone la formalización de los conceptos a partir de</w:t>
            </w:r>
            <w:r>
              <w:t xml:space="preserve"> </w:t>
            </w:r>
            <w:r>
              <w:t>experiencias; se busca que el estudiante tenga el primer contacto con el concepto en forma concreta y</w:t>
            </w:r>
            <w:r>
              <w:t xml:space="preserve"> </w:t>
            </w:r>
            <w:r>
              <w:t>sea a través de la observación, la reflexión y la discusión, que se dé la formalización, la resolución de</w:t>
            </w:r>
            <w:r>
              <w:t xml:space="preserve"> </w:t>
            </w:r>
            <w:r>
              <w:t xml:space="preserve">problemas se hará </w:t>
            </w:r>
            <w:bookmarkStart w:id="0" w:name="_GoBack"/>
            <w:bookmarkEnd w:id="0"/>
            <w:r>
              <w:t>después de este proceso.</w:t>
            </w:r>
          </w:p>
          <w:p w14:paraId="4B525F69" w14:textId="77777777" w:rsidR="00DC4DCB" w:rsidRDefault="00DC4DCB" w:rsidP="00DC4DCB">
            <w:pPr>
              <w:pStyle w:val="Sinespaciado"/>
              <w:ind w:left="360"/>
              <w:jc w:val="both"/>
            </w:pPr>
            <w:r>
              <w:t>En el primer tema, se abordan conceptos básicos y la metodología empleada en la simulación.</w:t>
            </w:r>
          </w:p>
          <w:p w14:paraId="076B4E42" w14:textId="77CB7EC2" w:rsidR="00DC4DCB" w:rsidRDefault="00DC4DCB" w:rsidP="00DC4DCB">
            <w:pPr>
              <w:pStyle w:val="Sinespaciado"/>
              <w:ind w:left="360"/>
              <w:jc w:val="both"/>
            </w:pPr>
            <w:r>
              <w:t>En el segundo tema, el estudiante será capaz de generar números aleatorios uniformemente distribuidos</w:t>
            </w:r>
            <w:r>
              <w:t xml:space="preserve"> </w:t>
            </w:r>
            <w:r>
              <w:t>utilizando los métodos y pruebas estadísticas más pertinentes para ello.</w:t>
            </w:r>
          </w:p>
          <w:p w14:paraId="36825D7B" w14:textId="2D4FBD29" w:rsidR="00DC4DCB" w:rsidRDefault="00DC4DCB" w:rsidP="00DC4DCB">
            <w:pPr>
              <w:pStyle w:val="Sinespaciado"/>
              <w:ind w:left="360"/>
              <w:jc w:val="both"/>
            </w:pPr>
            <w:r>
              <w:lastRenderedPageBreak/>
              <w:t>El tercer tema, conocerá y comprenderá métodos y procedimientos especiales para generar variables</w:t>
            </w:r>
            <w:r>
              <w:t xml:space="preserve"> </w:t>
            </w:r>
            <w:r>
              <w:t>aleatorias, siguiendo las distribuciones estadísticas más conocidas utilizando los algoritmos obtenidos</w:t>
            </w:r>
            <w:r>
              <w:t xml:space="preserve"> </w:t>
            </w:r>
            <w:r>
              <w:t>para generarlas.</w:t>
            </w:r>
          </w:p>
          <w:p w14:paraId="72643A5E" w14:textId="71909F24" w:rsidR="00DC4DCB" w:rsidRDefault="00DC4DCB" w:rsidP="00DC4DCB">
            <w:pPr>
              <w:pStyle w:val="Sinespaciado"/>
              <w:ind w:left="360"/>
              <w:jc w:val="both"/>
            </w:pPr>
            <w:r>
              <w:t>En el cuarto tema el estudiante aprenderá a manejar, por lo menos, un simulador de eventos discretos</w:t>
            </w:r>
            <w:r>
              <w:t xml:space="preserve"> </w:t>
            </w:r>
            <w:r>
              <w:t>o lineales, para que reconozca los elementos que los integran y utilizarlos en la simulación modelos</w:t>
            </w:r>
            <w:r>
              <w:t xml:space="preserve"> </w:t>
            </w:r>
            <w:r>
              <w:t>matemáticos.</w:t>
            </w:r>
          </w:p>
          <w:p w14:paraId="2769F16D" w14:textId="5FFB8C1B" w:rsidR="00DC4DCB" w:rsidRDefault="00DC4DCB" w:rsidP="00DC4DCB">
            <w:pPr>
              <w:pStyle w:val="Sinespaciado"/>
              <w:ind w:left="360"/>
              <w:jc w:val="both"/>
            </w:pPr>
            <w:r>
              <w:t>En el quinto tema el estudiante analizará, modelará y simulará un sistema o subsistema.</w:t>
            </w:r>
          </w:p>
          <w:p w14:paraId="24A6E3A4" w14:textId="26EEBF9C" w:rsidR="00DC4DCB" w:rsidRDefault="00DC4DCB" w:rsidP="00DC4DCB">
            <w:pPr>
              <w:pStyle w:val="Sinespaciado"/>
              <w:ind w:left="360"/>
              <w:jc w:val="both"/>
            </w:pPr>
            <w:r>
              <w:t>E</w:t>
            </w:r>
            <w:r>
              <w:t>l estudiante aprenda a valorar</w:t>
            </w:r>
            <w:r>
              <w:t xml:space="preserve"> </w:t>
            </w:r>
            <w:r>
              <w:t>las actividades que lleva a cabo; de igual manera, aprecie la importancia del conocimiento y los</w:t>
            </w:r>
            <w:r>
              <w:t xml:space="preserve"> </w:t>
            </w:r>
            <w:r>
              <w:t>hábitos de trabajo; desarrolle la precisión y la curiosidad, la puntualidad, el entusiasmo y el interés, la</w:t>
            </w:r>
            <w:r>
              <w:t xml:space="preserve"> </w:t>
            </w:r>
            <w:r>
              <w:t>tenacidad, la flexibilidad y la autonomía.</w:t>
            </w:r>
          </w:p>
          <w:p w14:paraId="1D42478C" w14:textId="30399366" w:rsidR="005223A7" w:rsidRPr="00BE51AA" w:rsidRDefault="005223A7" w:rsidP="00DC4DCB">
            <w:pPr>
              <w:pStyle w:val="Sinespaciado"/>
              <w:ind w:left="360"/>
              <w:jc w:val="both"/>
              <w:rPr>
                <w:rFonts w:ascii="Arial" w:hAnsi="Arial" w:cs="Arial"/>
                <w:sz w:val="20"/>
                <w:szCs w:val="20"/>
                <w:lang w:val="es-ES_tradnl"/>
              </w:rPr>
            </w:pP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6FE63961" w:rsidR="005053AB" w:rsidRPr="00BE51AA" w:rsidRDefault="001668CB" w:rsidP="001668CB">
            <w:pPr>
              <w:pStyle w:val="Sinespaciado"/>
              <w:ind w:left="360"/>
              <w:rPr>
                <w:rFonts w:ascii="Arial" w:hAnsi="Arial" w:cs="Arial"/>
                <w:sz w:val="20"/>
                <w:szCs w:val="20"/>
                <w:lang w:val="es-ES_tradnl"/>
              </w:rPr>
            </w:pPr>
            <w:r>
              <w:t>Analiza, modela, desarrolla y experimenta sistemas productivos y de servicios, reales o</w:t>
            </w:r>
            <w:r>
              <w:t xml:space="preserve"> </w:t>
            </w:r>
            <w:r>
              <w:t>hipotéticos, a través de la simulación de eventos discretos, para dar servicio al usuario que</w:t>
            </w:r>
            <w:r>
              <w:t xml:space="preserve"> </w:t>
            </w:r>
            <w:r>
              <w:t>necesite tomar decisiones, con el fin de describir con claridad su funcionamiento, aplicando</w:t>
            </w:r>
            <w:r>
              <w:t xml:space="preserve"> </w:t>
            </w:r>
            <w:r>
              <w:t>herramientas matemáticas.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BE51AA">
        <w:trPr>
          <w:trHeight w:val="187"/>
        </w:trPr>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46FA99C2" w:rsidR="005053AB" w:rsidRPr="00BE51AA" w:rsidRDefault="006651BC" w:rsidP="005053AB">
            <w:pPr>
              <w:pStyle w:val="Sinespaciado"/>
              <w:rPr>
                <w:rFonts w:ascii="Arial" w:hAnsi="Arial" w:cs="Arial"/>
                <w:b/>
                <w:sz w:val="20"/>
                <w:szCs w:val="20"/>
              </w:rPr>
            </w:pPr>
            <w:r>
              <w:rPr>
                <w:rFonts w:ascii="Arial" w:hAnsi="Arial" w:cs="Arial"/>
                <w:b/>
                <w:sz w:val="20"/>
                <w:szCs w:val="20"/>
              </w:rPr>
              <w:t>5</w:t>
            </w:r>
          </w:p>
        </w:tc>
        <w:tc>
          <w:tcPr>
            <w:tcW w:w="1984" w:type="dxa"/>
            <w:tcBorders>
              <w:bottom w:val="single" w:sz="4" w:space="0" w:color="auto"/>
            </w:tcBorders>
          </w:tcPr>
          <w:p w14:paraId="14B0482F" w14:textId="4859DDAA" w:rsidR="005053AB" w:rsidRPr="00F45EE6" w:rsidRDefault="006651BC" w:rsidP="0057053B">
            <w:pPr>
              <w:pStyle w:val="Sinespaciado"/>
              <w:rPr>
                <w:rFonts w:ascii="Arial" w:hAnsi="Arial" w:cs="Arial"/>
                <w:sz w:val="20"/>
                <w:szCs w:val="20"/>
                <w:lang w:val="es-ES_tradnl"/>
              </w:rPr>
            </w:pPr>
            <w:r>
              <w:t>Proyecto Integrador</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6A9976CC" w:rsidR="005053AB" w:rsidRPr="00EC1771" w:rsidRDefault="003041B8" w:rsidP="00BA32DF">
            <w:pPr>
              <w:pStyle w:val="Sinespaciado"/>
              <w:jc w:val="both"/>
              <w:rPr>
                <w:rFonts w:ascii="Arial" w:hAnsi="Arial" w:cs="Arial"/>
                <w:sz w:val="20"/>
                <w:szCs w:val="20"/>
                <w:lang w:val="es-ES_tradnl"/>
              </w:rPr>
            </w:pPr>
            <w:r>
              <w:t>Aprender</w:t>
            </w:r>
            <w:r>
              <w:t xml:space="preserve"> a manejar, por lo menos, un simulador de eventos discretos o lineales, para que reconozca los elementos que los integran y utilizarlos en la simulación modelos matemáticos.</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6ED640BE" w14:textId="64964142" w:rsidR="005053AB" w:rsidRPr="00862CFC" w:rsidRDefault="006651BC" w:rsidP="00F4014F">
            <w:pPr>
              <w:pStyle w:val="Sinespaciado"/>
              <w:rPr>
                <w:rFonts w:ascii="Arial" w:hAnsi="Arial" w:cs="Arial"/>
                <w:sz w:val="20"/>
                <w:szCs w:val="20"/>
              </w:rPr>
            </w:pPr>
            <w:r>
              <w:t>5.1 Análisis, modelado y simulación de un sistema o subsistema de servicios o productivo, de una empresa para detectar las mejoras posibles a realizar.</w:t>
            </w:r>
          </w:p>
        </w:tc>
        <w:tc>
          <w:tcPr>
            <w:tcW w:w="2599" w:type="dxa"/>
          </w:tcPr>
          <w:p w14:paraId="29B3C389" w14:textId="34DCD176" w:rsidR="00F42F53" w:rsidRPr="002A3E8A" w:rsidRDefault="006651BC" w:rsidP="003041B8">
            <w:pPr>
              <w:pStyle w:val="Sinespaciado"/>
              <w:rPr>
                <w:rFonts w:ascii="Arial" w:hAnsi="Arial" w:cs="Arial"/>
                <w:sz w:val="20"/>
                <w:szCs w:val="20"/>
                <w:lang w:val="es-ES_tradnl"/>
              </w:rPr>
            </w:pPr>
            <w:r>
              <w:t>En equipo realizar un programa con un lenguaje de alto nivel que implemente el modelo matemático del sistema estudiado, para facilitar la toma de decisiones aplicando el conocimiento adquirido en los temas del programa y un análisis estadístico adecuado. Entregar los manuales correspondientes.</w:t>
            </w:r>
          </w:p>
        </w:tc>
        <w:tc>
          <w:tcPr>
            <w:tcW w:w="2599" w:type="dxa"/>
          </w:tcPr>
          <w:p w14:paraId="23B19B6C" w14:textId="3DE80CF5" w:rsidR="005A1BE5" w:rsidRPr="00862CFC" w:rsidRDefault="007541FF" w:rsidP="007541FF">
            <w:pPr>
              <w:pStyle w:val="Sinespaciado"/>
              <w:rPr>
                <w:rFonts w:ascii="Arial" w:hAnsi="Arial" w:cs="Arial"/>
                <w:sz w:val="20"/>
                <w:szCs w:val="20"/>
              </w:rPr>
            </w:pPr>
            <w:r>
              <w:rPr>
                <w:rFonts w:ascii="Arial" w:hAnsi="Arial" w:cs="Arial"/>
                <w:sz w:val="20"/>
                <w:szCs w:val="20"/>
              </w:rPr>
              <w:t>Análisis</w:t>
            </w:r>
            <w:r w:rsidR="005A1BE5">
              <w:rPr>
                <w:rFonts w:ascii="Arial" w:hAnsi="Arial" w:cs="Arial"/>
                <w:sz w:val="20"/>
                <w:szCs w:val="20"/>
              </w:rPr>
              <w:t xml:space="preserve"> de casos y </w:t>
            </w:r>
            <w:r>
              <w:rPr>
                <w:rFonts w:ascii="Arial" w:hAnsi="Arial" w:cs="Arial"/>
                <w:sz w:val="20"/>
                <w:szCs w:val="20"/>
              </w:rPr>
              <w:t>practica de campo fomentar</w:t>
            </w:r>
            <w:r w:rsidR="005A1BE5">
              <w:rPr>
                <w:rFonts w:ascii="Arial" w:hAnsi="Arial" w:cs="Arial"/>
                <w:sz w:val="20"/>
                <w:szCs w:val="20"/>
              </w:rPr>
              <w:t xml:space="preserve"> el trabajo en equipo.</w:t>
            </w:r>
          </w:p>
        </w:tc>
        <w:tc>
          <w:tcPr>
            <w:tcW w:w="2599" w:type="dxa"/>
          </w:tcPr>
          <w:p w14:paraId="3B81E98E" w14:textId="28AB2B3A" w:rsidR="005053AB" w:rsidRPr="00862CFC" w:rsidRDefault="006651BC" w:rsidP="00BF0C90">
            <w:pPr>
              <w:pStyle w:val="Sinespaciado"/>
              <w:rPr>
                <w:rFonts w:ascii="Arial" w:hAnsi="Arial" w:cs="Arial"/>
                <w:sz w:val="20"/>
                <w:szCs w:val="20"/>
              </w:rPr>
            </w:pPr>
            <w:r>
              <w:t>Desarrolla un programa que implemente el modelo matemático del sistema estudiado, experimenta con él, y obtiene un reporte estadístico para que éste apoye en la toma de decisiones.</w:t>
            </w:r>
          </w:p>
        </w:tc>
        <w:tc>
          <w:tcPr>
            <w:tcW w:w="2600" w:type="dxa"/>
          </w:tcPr>
          <w:p w14:paraId="6F275C63" w14:textId="77777777" w:rsidR="005053AB" w:rsidRDefault="005053AB" w:rsidP="005053AB">
            <w:pPr>
              <w:pStyle w:val="Sinespaciado"/>
              <w:rPr>
                <w:rFonts w:ascii="Arial" w:hAnsi="Arial" w:cs="Arial"/>
                <w:sz w:val="20"/>
                <w:szCs w:val="20"/>
              </w:rPr>
            </w:pPr>
          </w:p>
          <w:p w14:paraId="541043D1" w14:textId="77777777" w:rsidR="00EE73B3" w:rsidRDefault="00EE73B3" w:rsidP="005053AB">
            <w:pPr>
              <w:pStyle w:val="Sinespaciado"/>
              <w:rPr>
                <w:rFonts w:ascii="Arial" w:hAnsi="Arial" w:cs="Arial"/>
                <w:sz w:val="20"/>
                <w:szCs w:val="20"/>
              </w:rPr>
            </w:pPr>
          </w:p>
          <w:p w14:paraId="57198BE6" w14:textId="49FF9769" w:rsidR="00EE73B3" w:rsidRPr="00862CFC" w:rsidRDefault="00186ACB" w:rsidP="00186ACB">
            <w:pPr>
              <w:pStyle w:val="Sinespaciado"/>
              <w:rPr>
                <w:rFonts w:ascii="Arial" w:hAnsi="Arial" w:cs="Arial"/>
                <w:sz w:val="20"/>
                <w:szCs w:val="20"/>
              </w:rPr>
            </w:pPr>
            <w:r>
              <w:rPr>
                <w:rFonts w:ascii="Arial" w:hAnsi="Arial" w:cs="Arial"/>
                <w:sz w:val="20"/>
                <w:szCs w:val="20"/>
              </w:rPr>
              <w:t>5</w:t>
            </w:r>
            <w:r w:rsidR="00D8448B">
              <w:rPr>
                <w:rFonts w:ascii="Arial" w:hAnsi="Arial" w:cs="Arial"/>
                <w:sz w:val="20"/>
                <w:szCs w:val="20"/>
              </w:rPr>
              <w:t xml:space="preserve"> T- </w:t>
            </w:r>
            <w:r>
              <w:rPr>
                <w:rFonts w:ascii="Arial" w:hAnsi="Arial" w:cs="Arial"/>
                <w:sz w:val="20"/>
                <w:szCs w:val="20"/>
              </w:rPr>
              <w:t>10</w:t>
            </w:r>
            <w:r w:rsidR="005668D3">
              <w:rPr>
                <w:rFonts w:ascii="Arial" w:hAnsi="Arial" w:cs="Arial"/>
                <w:sz w:val="20"/>
                <w:szCs w:val="20"/>
              </w:rPr>
              <w:t>P</w:t>
            </w:r>
          </w:p>
        </w:tc>
      </w:tr>
    </w:tbl>
    <w:p w14:paraId="36097823" w14:textId="77777777" w:rsidR="00865C4A" w:rsidRDefault="00865C4A">
      <w:pPr>
        <w:rPr>
          <w:rFonts w:ascii="Arial" w:hAnsi="Arial" w:cs="Arial"/>
          <w:sz w:val="20"/>
          <w:szCs w:val="20"/>
        </w:rPr>
      </w:pPr>
      <w:r>
        <w:rPr>
          <w:rFonts w:ascii="Arial" w:hAnsi="Arial" w:cs="Arial"/>
          <w:sz w:val="20"/>
          <w:szCs w:val="20"/>
        </w:rPr>
        <w:br w:type="page"/>
      </w: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668D3" w:rsidRPr="00862CFC" w14:paraId="73C917D9" w14:textId="77777777" w:rsidTr="005053AB">
        <w:tc>
          <w:tcPr>
            <w:tcW w:w="6498" w:type="dxa"/>
          </w:tcPr>
          <w:p w14:paraId="3C31DC2B" w14:textId="473EF041" w:rsidR="005668D3" w:rsidRPr="00233468" w:rsidRDefault="005668D3" w:rsidP="006651BC">
            <w:pPr>
              <w:pStyle w:val="Default"/>
              <w:rPr>
                <w:sz w:val="20"/>
                <w:szCs w:val="20"/>
              </w:rPr>
            </w:pPr>
            <w:r w:rsidRPr="00B25B75">
              <w:t xml:space="preserve">A.- </w:t>
            </w:r>
            <w:r w:rsidR="006651BC">
              <w:t>Realizar inducción sobre el proyecto integrador</w:t>
            </w:r>
          </w:p>
        </w:tc>
        <w:tc>
          <w:tcPr>
            <w:tcW w:w="6498" w:type="dxa"/>
          </w:tcPr>
          <w:p w14:paraId="1E770817" w14:textId="6B067548" w:rsidR="005668D3" w:rsidRPr="00862CFC" w:rsidRDefault="005668D3" w:rsidP="005668D3">
            <w:pPr>
              <w:pStyle w:val="Sinespaciado"/>
              <w:rPr>
                <w:rFonts w:ascii="Arial" w:hAnsi="Arial" w:cs="Arial"/>
                <w:sz w:val="20"/>
                <w:szCs w:val="20"/>
              </w:rPr>
            </w:pPr>
            <w:r>
              <w:rPr>
                <w:rFonts w:ascii="Arial" w:hAnsi="Arial" w:cs="Arial"/>
                <w:sz w:val="20"/>
                <w:szCs w:val="20"/>
              </w:rPr>
              <w:t>20</w:t>
            </w:r>
          </w:p>
        </w:tc>
      </w:tr>
      <w:tr w:rsidR="005668D3" w:rsidRPr="00862CFC" w14:paraId="7AE34E6B" w14:textId="77777777" w:rsidTr="005053AB">
        <w:tc>
          <w:tcPr>
            <w:tcW w:w="6498" w:type="dxa"/>
          </w:tcPr>
          <w:p w14:paraId="4457C936" w14:textId="4407026F" w:rsidR="005668D3" w:rsidRPr="00233468" w:rsidRDefault="005668D3" w:rsidP="006651BC">
            <w:pPr>
              <w:pStyle w:val="Default"/>
              <w:rPr>
                <w:sz w:val="20"/>
                <w:szCs w:val="20"/>
              </w:rPr>
            </w:pPr>
            <w:r w:rsidRPr="00B25B75">
              <w:t xml:space="preserve">B.- Realiza </w:t>
            </w:r>
            <w:r w:rsidR="00D8448B">
              <w:t>pr</w:t>
            </w:r>
            <w:r w:rsidR="00BA32DF">
              <w:t>uebas</w:t>
            </w:r>
            <w:r w:rsidR="00D8448B">
              <w:t xml:space="preserve"> sobre </w:t>
            </w:r>
            <w:r w:rsidR="006651BC">
              <w:t>el proyecto integrador</w:t>
            </w:r>
          </w:p>
        </w:tc>
        <w:tc>
          <w:tcPr>
            <w:tcW w:w="6498" w:type="dxa"/>
          </w:tcPr>
          <w:p w14:paraId="76CEE991" w14:textId="6C7C7C1D" w:rsidR="005668D3" w:rsidRPr="00862CFC" w:rsidRDefault="005668D3" w:rsidP="005668D3">
            <w:pPr>
              <w:pStyle w:val="Sinespaciado"/>
              <w:rPr>
                <w:rFonts w:ascii="Arial" w:hAnsi="Arial" w:cs="Arial"/>
                <w:sz w:val="20"/>
                <w:szCs w:val="20"/>
              </w:rPr>
            </w:pPr>
            <w:r>
              <w:rPr>
                <w:rFonts w:ascii="Arial" w:hAnsi="Arial" w:cs="Arial"/>
                <w:sz w:val="20"/>
                <w:szCs w:val="20"/>
              </w:rPr>
              <w:t>40</w:t>
            </w:r>
          </w:p>
        </w:tc>
      </w:tr>
      <w:tr w:rsidR="005668D3" w:rsidRPr="00862CFC" w14:paraId="01F477F1" w14:textId="77777777" w:rsidTr="005053AB">
        <w:tc>
          <w:tcPr>
            <w:tcW w:w="6498" w:type="dxa"/>
          </w:tcPr>
          <w:p w14:paraId="4E13977A" w14:textId="64FCC5D1" w:rsidR="005668D3" w:rsidRPr="00233468" w:rsidRDefault="005668D3" w:rsidP="00BA32DF">
            <w:pPr>
              <w:pStyle w:val="Default"/>
              <w:rPr>
                <w:sz w:val="20"/>
                <w:szCs w:val="20"/>
              </w:rPr>
            </w:pPr>
            <w:r w:rsidRPr="00B25B75">
              <w:t xml:space="preserve">C.- Aplica los conceptos </w:t>
            </w:r>
            <w:r w:rsidR="00D8448B">
              <w:t>y práctica de</w:t>
            </w:r>
            <w:r w:rsidR="006651BC">
              <w:t>l lenguaje de simulación a través del proyecto integrador</w:t>
            </w:r>
            <w:r w:rsidR="00BA32DF">
              <w:t>.</w:t>
            </w:r>
          </w:p>
        </w:tc>
        <w:tc>
          <w:tcPr>
            <w:tcW w:w="6498" w:type="dxa"/>
          </w:tcPr>
          <w:p w14:paraId="60A70194" w14:textId="2AB0A61A" w:rsidR="005668D3" w:rsidRPr="00862CFC" w:rsidRDefault="005668D3" w:rsidP="005668D3">
            <w:pPr>
              <w:pStyle w:val="Sinespaciado"/>
              <w:rPr>
                <w:rFonts w:ascii="Arial" w:hAnsi="Arial" w:cs="Arial"/>
                <w:sz w:val="20"/>
                <w:szCs w:val="20"/>
              </w:rPr>
            </w:pPr>
            <w:r>
              <w:rPr>
                <w:rFonts w:ascii="Arial" w:hAnsi="Arial" w:cs="Arial"/>
                <w:sz w:val="20"/>
                <w:szCs w:val="20"/>
              </w:rPr>
              <w:t>40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7E454075" w:rsidR="00206F1D" w:rsidRPr="00862CFC" w:rsidRDefault="00206F1D" w:rsidP="00C9685C">
            <w:pPr>
              <w:pStyle w:val="Sinespaciado"/>
              <w:rPr>
                <w:rFonts w:ascii="Arial" w:hAnsi="Arial" w:cs="Arial"/>
                <w:sz w:val="20"/>
                <w:szCs w:val="20"/>
              </w:rPr>
            </w:pP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41C6C39C" w:rsidR="00206F1D" w:rsidRPr="00862CFC" w:rsidRDefault="00206F1D" w:rsidP="00233468">
            <w:pPr>
              <w:pStyle w:val="Sinespaciado"/>
              <w:rPr>
                <w:rFonts w:ascii="Arial" w:hAnsi="Arial" w:cs="Arial"/>
                <w:sz w:val="20"/>
                <w:szCs w:val="20"/>
              </w:rPr>
            </w:pP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014B224D" w:rsidR="000300FF" w:rsidRPr="00862CFC" w:rsidRDefault="000300FF" w:rsidP="00C9685C">
            <w:pPr>
              <w:pStyle w:val="Sinespaciado"/>
              <w:rPr>
                <w:rFonts w:ascii="Arial" w:hAnsi="Arial" w:cs="Arial"/>
                <w:sz w:val="20"/>
                <w:szCs w:val="20"/>
              </w:rPr>
            </w:pP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3A6F834B" w:rsidR="000300FF" w:rsidRPr="00862CFC" w:rsidRDefault="000300FF" w:rsidP="00C9685C">
            <w:pPr>
              <w:pStyle w:val="Sinespaciado"/>
              <w:rPr>
                <w:rFonts w:ascii="Arial" w:hAnsi="Arial" w:cs="Arial"/>
                <w:sz w:val="20"/>
                <w:szCs w:val="20"/>
              </w:rPr>
            </w:pP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630CAB3D" w:rsidR="000300FF" w:rsidRPr="00862CFC" w:rsidRDefault="000300FF" w:rsidP="000300FF">
            <w:pPr>
              <w:pStyle w:val="Sinespaciado"/>
              <w:rPr>
                <w:rFonts w:ascii="Arial" w:hAnsi="Arial" w:cs="Arial"/>
                <w:sz w:val="20"/>
                <w:szCs w:val="20"/>
              </w:rPr>
            </w:pP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2847BA4F" w:rsidR="00055465" w:rsidRPr="00106009" w:rsidRDefault="006651BC"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Revisión avance proyecto integrador</w:t>
            </w:r>
            <w:r w:rsidR="00813282">
              <w:rPr>
                <w:rFonts w:ascii="Arial" w:eastAsia="Times New Roman" w:hAnsi="Arial" w:cs="Arial"/>
                <w:color w:val="000000"/>
                <w:sz w:val="20"/>
                <w:szCs w:val="20"/>
                <w:lang w:eastAsia="es-MX"/>
              </w:rPr>
              <w:t xml:space="preserve"> </w:t>
            </w:r>
          </w:p>
        </w:tc>
        <w:tc>
          <w:tcPr>
            <w:tcW w:w="851" w:type="dxa"/>
            <w:tcBorders>
              <w:top w:val="nil"/>
              <w:left w:val="nil"/>
              <w:bottom w:val="single" w:sz="4" w:space="0" w:color="auto"/>
              <w:right w:val="single" w:sz="4" w:space="0" w:color="auto"/>
            </w:tcBorders>
            <w:shd w:val="clear" w:color="auto" w:fill="auto"/>
            <w:noWrap/>
            <w:vAlign w:val="bottom"/>
          </w:tcPr>
          <w:p w14:paraId="419566F1" w14:textId="3E6BEAB8" w:rsidR="00055465" w:rsidRPr="00106009"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992" w:type="dxa"/>
            <w:tcBorders>
              <w:top w:val="nil"/>
              <w:left w:val="nil"/>
              <w:bottom w:val="single" w:sz="4" w:space="0" w:color="auto"/>
              <w:right w:val="single" w:sz="4" w:space="0" w:color="auto"/>
            </w:tcBorders>
            <w:shd w:val="clear" w:color="auto" w:fill="auto"/>
            <w:noWrap/>
            <w:vAlign w:val="bottom"/>
          </w:tcPr>
          <w:p w14:paraId="5B48C130" w14:textId="4C287698" w:rsidR="00055465" w:rsidRPr="00106009"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75DEB8E9" w14:textId="2D53996F" w:rsidR="00055465" w:rsidRPr="00106009"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66E8DC25" w14:textId="467F3B55" w:rsidR="00055465" w:rsidRPr="00106009"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4A56FF28" w:rsidR="00055465" w:rsidRPr="00106009" w:rsidRDefault="006651BC" w:rsidP="0005546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Práctica </w:t>
            </w:r>
          </w:p>
        </w:tc>
      </w:tr>
      <w:tr w:rsidR="00055465"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1871E7B8" w:rsidR="00055465" w:rsidRDefault="006651BC"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Proyecto integrador</w:t>
            </w:r>
          </w:p>
        </w:tc>
        <w:tc>
          <w:tcPr>
            <w:tcW w:w="851" w:type="dxa"/>
            <w:tcBorders>
              <w:top w:val="nil"/>
              <w:left w:val="nil"/>
              <w:bottom w:val="single" w:sz="4" w:space="0" w:color="auto"/>
              <w:right w:val="single" w:sz="4" w:space="0" w:color="auto"/>
            </w:tcBorders>
            <w:shd w:val="clear" w:color="auto" w:fill="auto"/>
            <w:noWrap/>
            <w:vAlign w:val="bottom"/>
          </w:tcPr>
          <w:p w14:paraId="2C6AB275" w14:textId="546DE972" w:rsidR="00055465" w:rsidRPr="00862CFC" w:rsidRDefault="005668D3"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shd w:val="clear" w:color="auto" w:fill="auto"/>
            <w:noWrap/>
            <w:vAlign w:val="bottom"/>
          </w:tcPr>
          <w:p w14:paraId="0947340B" w14:textId="7384A601"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35F3834D" w:rsidR="00055465" w:rsidRPr="00862CFC" w:rsidRDefault="00813282" w:rsidP="00C9306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6CB7EA72" w14:textId="1F5AD908" w:rsidR="00055465" w:rsidRPr="00862CFC"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15909C9B" w:rsidR="00055465" w:rsidRPr="00862CFC" w:rsidRDefault="003F3C63" w:rsidP="006651B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Examen </w:t>
            </w:r>
            <w:r w:rsidR="006651BC">
              <w:rPr>
                <w:rFonts w:ascii="Arial" w:eastAsia="Times New Roman" w:hAnsi="Arial" w:cs="Arial"/>
                <w:color w:val="000000"/>
                <w:sz w:val="20"/>
                <w:szCs w:val="20"/>
                <w:lang w:eastAsia="es-MX"/>
              </w:rPr>
              <w:t xml:space="preserve">práctico </w:t>
            </w:r>
            <w:proofErr w:type="spellStart"/>
            <w:r w:rsidR="006651BC">
              <w:rPr>
                <w:rFonts w:ascii="Arial" w:eastAsia="Times New Roman" w:hAnsi="Arial" w:cs="Arial"/>
                <w:color w:val="000000"/>
                <w:sz w:val="20"/>
                <w:szCs w:val="20"/>
                <w:lang w:eastAsia="es-MX"/>
              </w:rPr>
              <w:t>sw</w:t>
            </w:r>
            <w:proofErr w:type="spellEnd"/>
            <w:r w:rsidR="006651BC">
              <w:rPr>
                <w:rFonts w:ascii="Arial" w:eastAsia="Times New Roman" w:hAnsi="Arial" w:cs="Arial"/>
                <w:color w:val="000000"/>
                <w:sz w:val="20"/>
                <w:szCs w:val="20"/>
                <w:lang w:eastAsia="es-MX"/>
              </w:rPr>
              <w:t xml:space="preserve"> proyecto</w:t>
            </w:r>
          </w:p>
        </w:tc>
      </w:tr>
      <w:tr w:rsidR="004E279C" w:rsidRPr="00862CFC" w14:paraId="4763E2FB"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BCC941D" w14:textId="425F85A4" w:rsidR="004E279C" w:rsidRDefault="004E279C"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asistencia</w:t>
            </w:r>
          </w:p>
        </w:tc>
        <w:tc>
          <w:tcPr>
            <w:tcW w:w="851" w:type="dxa"/>
            <w:tcBorders>
              <w:top w:val="nil"/>
              <w:left w:val="nil"/>
              <w:bottom w:val="single" w:sz="4" w:space="0" w:color="auto"/>
              <w:right w:val="single" w:sz="4" w:space="0" w:color="auto"/>
            </w:tcBorders>
            <w:shd w:val="clear" w:color="auto" w:fill="auto"/>
            <w:noWrap/>
            <w:vAlign w:val="bottom"/>
          </w:tcPr>
          <w:p w14:paraId="225B0D61" w14:textId="7C2F791D" w:rsidR="004E279C" w:rsidRPr="00862CFC" w:rsidRDefault="0057166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bottom"/>
          </w:tcPr>
          <w:p w14:paraId="1A1D0AFF" w14:textId="475A953D" w:rsidR="004E279C" w:rsidRPr="00862CFC" w:rsidRDefault="0081328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673B9A6C" w14:textId="376E9D4C" w:rsidR="004E279C" w:rsidRPr="00862CFC" w:rsidRDefault="004E279C"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74A00D81" w14:textId="77777777" w:rsidR="004E279C" w:rsidRPr="00862CFC" w:rsidRDefault="004E279C"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B32F9C3" w14:textId="77777777" w:rsidR="004E279C" w:rsidRPr="00862CFC" w:rsidRDefault="004E279C"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2DA476E5" w14:textId="77777777" w:rsidR="004E279C" w:rsidRPr="00862CFC" w:rsidRDefault="004E279C"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9720CDB" w14:textId="6310DAB2" w:rsidR="004E279C" w:rsidRPr="00862CFC" w:rsidRDefault="003F3C63"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Pasar asistencia </w:t>
            </w:r>
            <w:r w:rsidR="006651BC">
              <w:rPr>
                <w:rFonts w:ascii="Arial" w:eastAsia="Times New Roman" w:hAnsi="Arial" w:cs="Arial"/>
                <w:color w:val="000000"/>
                <w:sz w:val="20"/>
                <w:szCs w:val="20"/>
                <w:lang w:eastAsia="es-MX"/>
              </w:rPr>
              <w:t xml:space="preserve">por </w:t>
            </w: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0528EB71" w:rsidR="00055465" w:rsidRPr="00106009" w:rsidRDefault="00034F4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7103BB8F" w:rsidR="00055465" w:rsidRPr="00106009" w:rsidRDefault="00034F49" w:rsidP="00C9306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5387E6C6" w14:textId="13D17F55" w:rsidR="00055465" w:rsidRPr="00106009" w:rsidRDefault="00034F4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7621F4" w:rsidRPr="00862CFC" w14:paraId="3E23247E" w14:textId="77777777" w:rsidTr="00862CFC">
        <w:trPr>
          <w:trHeight w:val="661"/>
        </w:trPr>
        <w:tc>
          <w:tcPr>
            <w:tcW w:w="6498" w:type="dxa"/>
            <w:tcBorders>
              <w:top w:val="single" w:sz="4" w:space="0" w:color="auto"/>
            </w:tcBorders>
          </w:tcPr>
          <w:p w14:paraId="7DAB2781" w14:textId="77777777" w:rsidR="00E4330D" w:rsidRPr="00D8448B" w:rsidRDefault="00D8448B" w:rsidP="00034F49">
            <w:pPr>
              <w:pStyle w:val="Sinespaciado"/>
              <w:numPr>
                <w:ilvl w:val="0"/>
                <w:numId w:val="16"/>
              </w:numPr>
              <w:rPr>
                <w:rFonts w:ascii="Arial" w:hAnsi="Arial" w:cs="Arial"/>
                <w:sz w:val="20"/>
                <w:szCs w:val="20"/>
                <w:lang w:val="es-ES"/>
              </w:rPr>
            </w:pPr>
            <w:proofErr w:type="gramStart"/>
            <w:r>
              <w:t>1</w:t>
            </w:r>
            <w:r>
              <w:t>.Dunna</w:t>
            </w:r>
            <w:proofErr w:type="gramEnd"/>
            <w:r>
              <w:t xml:space="preserve"> García E.et al.(2006). Simulación y análisis de sistemas con </w:t>
            </w:r>
            <w:proofErr w:type="spellStart"/>
            <w:r>
              <w:t>ProModel</w:t>
            </w:r>
            <w:proofErr w:type="spellEnd"/>
            <w:r>
              <w:t xml:space="preserve">. Madrid: </w:t>
            </w:r>
            <w:proofErr w:type="spellStart"/>
            <w:r>
              <w:t>PearsonPrentice</w:t>
            </w:r>
            <w:proofErr w:type="spellEnd"/>
            <w:r>
              <w:t xml:space="preserve"> Hall.</w:t>
            </w:r>
          </w:p>
          <w:p w14:paraId="5663A9F8" w14:textId="77777777" w:rsidR="00D8448B" w:rsidRPr="00D8448B" w:rsidRDefault="00D8448B" w:rsidP="00034F49">
            <w:pPr>
              <w:pStyle w:val="Sinespaciado"/>
              <w:numPr>
                <w:ilvl w:val="0"/>
                <w:numId w:val="16"/>
              </w:numPr>
              <w:rPr>
                <w:rFonts w:ascii="Arial" w:hAnsi="Arial" w:cs="Arial"/>
                <w:sz w:val="20"/>
                <w:szCs w:val="20"/>
                <w:lang w:val="es-ES"/>
              </w:rPr>
            </w:pPr>
            <w:proofErr w:type="gramStart"/>
            <w:r>
              <w:t>2.</w:t>
            </w:r>
            <w:r>
              <w:t>Coss</w:t>
            </w:r>
            <w:proofErr w:type="gramEnd"/>
            <w:r>
              <w:t xml:space="preserve"> Bu, R. (1992). Simulación un enfoque práctico. En R. C. Bu, Simulación: un enfoque práctico. México: LIMUSA.</w:t>
            </w:r>
          </w:p>
          <w:p w14:paraId="74F7789E" w14:textId="77777777" w:rsidR="00D8448B" w:rsidRPr="00D8448B" w:rsidRDefault="00D8448B" w:rsidP="00034F49">
            <w:pPr>
              <w:pStyle w:val="Sinespaciado"/>
              <w:numPr>
                <w:ilvl w:val="0"/>
                <w:numId w:val="16"/>
              </w:numPr>
              <w:rPr>
                <w:rFonts w:ascii="Arial" w:hAnsi="Arial" w:cs="Arial"/>
                <w:sz w:val="20"/>
                <w:szCs w:val="20"/>
                <w:lang w:val="es-ES"/>
              </w:rPr>
            </w:pPr>
            <w:proofErr w:type="gramStart"/>
            <w:r>
              <w:t>3.</w:t>
            </w:r>
            <w:r>
              <w:t>Kelton</w:t>
            </w:r>
            <w:proofErr w:type="gramEnd"/>
            <w:r>
              <w:t xml:space="preserve"> W.D., et al. (2008). Simulación con software Arena. México: Mc Graw-Hill.</w:t>
            </w:r>
          </w:p>
          <w:p w14:paraId="5EA42926" w14:textId="77777777" w:rsidR="00D8448B" w:rsidRPr="00D8448B" w:rsidRDefault="00D8448B" w:rsidP="00D8448B">
            <w:pPr>
              <w:pStyle w:val="Sinespaciado"/>
              <w:numPr>
                <w:ilvl w:val="0"/>
                <w:numId w:val="16"/>
              </w:numPr>
              <w:rPr>
                <w:rFonts w:ascii="Arial" w:hAnsi="Arial" w:cs="Arial"/>
                <w:sz w:val="20"/>
                <w:szCs w:val="20"/>
                <w:lang w:val="es-ES"/>
              </w:rPr>
            </w:pPr>
            <w:proofErr w:type="gramStart"/>
            <w:r w:rsidRPr="00D8448B">
              <w:rPr>
                <w:rFonts w:ascii="Arial" w:hAnsi="Arial" w:cs="Arial"/>
                <w:sz w:val="20"/>
                <w:szCs w:val="20"/>
                <w:lang w:val="es-ES"/>
              </w:rPr>
              <w:lastRenderedPageBreak/>
              <w:t>4.Robinson</w:t>
            </w:r>
            <w:proofErr w:type="gramEnd"/>
            <w:r w:rsidRPr="00D8448B">
              <w:rPr>
                <w:rFonts w:ascii="Arial" w:hAnsi="Arial" w:cs="Arial"/>
                <w:sz w:val="20"/>
                <w:szCs w:val="20"/>
                <w:lang w:val="es-ES"/>
              </w:rPr>
              <w:t xml:space="preserve"> Stewart. (2003). </w:t>
            </w:r>
            <w:proofErr w:type="spellStart"/>
            <w:r w:rsidRPr="00D8448B">
              <w:rPr>
                <w:rFonts w:ascii="Arial" w:hAnsi="Arial" w:cs="Arial"/>
                <w:sz w:val="20"/>
                <w:szCs w:val="20"/>
                <w:lang w:val="es-ES"/>
              </w:rPr>
              <w:t>Simulation</w:t>
            </w:r>
            <w:proofErr w:type="spellEnd"/>
            <w:r w:rsidRPr="00D8448B">
              <w:rPr>
                <w:rFonts w:ascii="Arial" w:hAnsi="Arial" w:cs="Arial"/>
                <w:sz w:val="20"/>
                <w:szCs w:val="20"/>
                <w:lang w:val="es-ES"/>
              </w:rPr>
              <w:t xml:space="preserve">: </w:t>
            </w:r>
            <w:proofErr w:type="spellStart"/>
            <w:r w:rsidRPr="00D8448B">
              <w:rPr>
                <w:rFonts w:ascii="Arial" w:hAnsi="Arial" w:cs="Arial"/>
                <w:sz w:val="20"/>
                <w:szCs w:val="20"/>
                <w:lang w:val="es-ES"/>
              </w:rPr>
              <w:t>the</w:t>
            </w:r>
            <w:proofErr w:type="spellEnd"/>
            <w:r w:rsidRPr="00D8448B">
              <w:rPr>
                <w:rFonts w:ascii="Arial" w:hAnsi="Arial" w:cs="Arial"/>
                <w:sz w:val="20"/>
                <w:szCs w:val="20"/>
                <w:lang w:val="es-ES"/>
              </w:rPr>
              <w:t xml:space="preserve"> </w:t>
            </w:r>
            <w:proofErr w:type="spellStart"/>
            <w:r w:rsidRPr="00D8448B">
              <w:rPr>
                <w:rFonts w:ascii="Arial" w:hAnsi="Arial" w:cs="Arial"/>
                <w:sz w:val="20"/>
                <w:szCs w:val="20"/>
                <w:lang w:val="es-ES"/>
              </w:rPr>
              <w:t>practice</w:t>
            </w:r>
            <w:proofErr w:type="spellEnd"/>
            <w:r w:rsidRPr="00D8448B">
              <w:rPr>
                <w:rFonts w:ascii="Arial" w:hAnsi="Arial" w:cs="Arial"/>
                <w:sz w:val="20"/>
                <w:szCs w:val="20"/>
                <w:lang w:val="es-ES"/>
              </w:rPr>
              <w:t xml:space="preserve"> of </w:t>
            </w:r>
            <w:proofErr w:type="spellStart"/>
            <w:r w:rsidRPr="00D8448B">
              <w:rPr>
                <w:rFonts w:ascii="Arial" w:hAnsi="Arial" w:cs="Arial"/>
                <w:sz w:val="20"/>
                <w:szCs w:val="20"/>
                <w:lang w:val="es-ES"/>
              </w:rPr>
              <w:t>model</w:t>
            </w:r>
            <w:proofErr w:type="spellEnd"/>
            <w:r w:rsidRPr="00D8448B">
              <w:rPr>
                <w:rFonts w:ascii="Arial" w:hAnsi="Arial" w:cs="Arial"/>
                <w:sz w:val="20"/>
                <w:szCs w:val="20"/>
                <w:lang w:val="es-ES"/>
              </w:rPr>
              <w:t xml:space="preserve"> </w:t>
            </w:r>
            <w:proofErr w:type="spellStart"/>
            <w:r w:rsidRPr="00D8448B">
              <w:rPr>
                <w:rFonts w:ascii="Arial" w:hAnsi="Arial" w:cs="Arial"/>
                <w:sz w:val="20"/>
                <w:szCs w:val="20"/>
                <w:lang w:val="es-ES"/>
              </w:rPr>
              <w:t>development</w:t>
            </w:r>
            <w:proofErr w:type="spellEnd"/>
            <w:r w:rsidRPr="00D8448B">
              <w:rPr>
                <w:rFonts w:ascii="Arial" w:hAnsi="Arial" w:cs="Arial"/>
                <w:sz w:val="20"/>
                <w:szCs w:val="20"/>
                <w:lang w:val="es-ES"/>
              </w:rPr>
              <w:t xml:space="preserve"> </w:t>
            </w:r>
            <w:proofErr w:type="spellStart"/>
            <w:r w:rsidRPr="00D8448B">
              <w:rPr>
                <w:rFonts w:ascii="Arial" w:hAnsi="Arial" w:cs="Arial"/>
                <w:sz w:val="20"/>
                <w:szCs w:val="20"/>
                <w:lang w:val="es-ES"/>
              </w:rPr>
              <w:t>an</w:t>
            </w:r>
            <w:proofErr w:type="spellEnd"/>
            <w:r w:rsidRPr="00D8448B">
              <w:rPr>
                <w:rFonts w:ascii="Arial" w:hAnsi="Arial" w:cs="Arial"/>
                <w:sz w:val="20"/>
                <w:szCs w:val="20"/>
                <w:lang w:val="es-ES"/>
              </w:rPr>
              <w:t xml:space="preserve"> use. New York. John</w:t>
            </w:r>
          </w:p>
          <w:p w14:paraId="4A06579B" w14:textId="77777777" w:rsidR="00D8448B" w:rsidRDefault="00D8448B" w:rsidP="00D8448B">
            <w:pPr>
              <w:pStyle w:val="Sinespaciado"/>
              <w:numPr>
                <w:ilvl w:val="0"/>
                <w:numId w:val="16"/>
              </w:numPr>
              <w:rPr>
                <w:rFonts w:ascii="Arial" w:hAnsi="Arial" w:cs="Arial"/>
                <w:sz w:val="20"/>
                <w:szCs w:val="20"/>
                <w:lang w:val="es-ES"/>
              </w:rPr>
            </w:pPr>
            <w:proofErr w:type="spellStart"/>
            <w:r w:rsidRPr="00D8448B">
              <w:rPr>
                <w:rFonts w:ascii="Arial" w:hAnsi="Arial" w:cs="Arial"/>
                <w:sz w:val="20"/>
                <w:szCs w:val="20"/>
                <w:lang w:val="es-ES"/>
              </w:rPr>
              <w:t>Wiley</w:t>
            </w:r>
            <w:proofErr w:type="spellEnd"/>
            <w:r w:rsidRPr="00D8448B">
              <w:rPr>
                <w:rFonts w:ascii="Arial" w:hAnsi="Arial" w:cs="Arial"/>
                <w:sz w:val="20"/>
                <w:szCs w:val="20"/>
                <w:lang w:val="es-ES"/>
              </w:rPr>
              <w:t xml:space="preserve"> &amp; </w:t>
            </w:r>
            <w:proofErr w:type="spellStart"/>
            <w:r w:rsidRPr="00D8448B">
              <w:rPr>
                <w:rFonts w:ascii="Arial" w:hAnsi="Arial" w:cs="Arial"/>
                <w:sz w:val="20"/>
                <w:szCs w:val="20"/>
                <w:lang w:val="es-ES"/>
              </w:rPr>
              <w:t>Sons</w:t>
            </w:r>
            <w:proofErr w:type="spellEnd"/>
            <w:r w:rsidRPr="00D8448B">
              <w:rPr>
                <w:rFonts w:ascii="Arial" w:hAnsi="Arial" w:cs="Arial"/>
                <w:sz w:val="20"/>
                <w:szCs w:val="20"/>
                <w:lang w:val="es-ES"/>
              </w:rPr>
              <w:t xml:space="preserve"> Ltd.</w:t>
            </w:r>
          </w:p>
          <w:p w14:paraId="1EEB8E80" w14:textId="5ACB72F7" w:rsidR="00D8448B" w:rsidRPr="00152B6F" w:rsidRDefault="00D8448B" w:rsidP="00D8448B">
            <w:pPr>
              <w:pStyle w:val="Sinespaciado"/>
              <w:numPr>
                <w:ilvl w:val="0"/>
                <w:numId w:val="16"/>
              </w:numPr>
              <w:rPr>
                <w:rFonts w:ascii="Arial" w:hAnsi="Arial" w:cs="Arial"/>
                <w:sz w:val="20"/>
                <w:szCs w:val="20"/>
                <w:lang w:val="es-ES"/>
              </w:rPr>
            </w:pPr>
          </w:p>
        </w:tc>
        <w:tc>
          <w:tcPr>
            <w:tcW w:w="6498" w:type="dxa"/>
            <w:tcBorders>
              <w:top w:val="single" w:sz="4" w:space="0" w:color="auto"/>
            </w:tcBorders>
          </w:tcPr>
          <w:p w14:paraId="0975D7C2" w14:textId="7B85EF25" w:rsidR="007621F4" w:rsidRPr="00862CFC" w:rsidRDefault="007621F4" w:rsidP="00106009">
            <w:pPr>
              <w:pStyle w:val="Sinespaciado"/>
              <w:rPr>
                <w:rFonts w:ascii="Arial" w:hAnsi="Arial" w:cs="Arial"/>
                <w:sz w:val="20"/>
                <w:szCs w:val="20"/>
              </w:rPr>
            </w:pPr>
            <w:r>
              <w:rPr>
                <w:rFonts w:ascii="Arial" w:hAnsi="Arial" w:cs="Arial"/>
                <w:sz w:val="20"/>
                <w:szCs w:val="20"/>
              </w:rPr>
              <w:lastRenderedPageBreak/>
              <w:t>Pizarrón, computadora, pantalla, cuaderno, libros</w:t>
            </w:r>
            <w:r w:rsidR="00DA73F1">
              <w:rPr>
                <w:rFonts w:ascii="Arial" w:hAnsi="Arial" w:cs="Arial"/>
                <w:sz w:val="20"/>
                <w:szCs w:val="20"/>
              </w:rPr>
              <w:t xml:space="preserve"> de texto</w:t>
            </w: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A60880D" w14:textId="77777777" w:rsidR="00CD0069" w:rsidRPr="00862CFC" w:rsidRDefault="00CD0069" w:rsidP="00CD0069">
      <w:pPr>
        <w:pStyle w:val="Sinespaciado"/>
        <w:ind w:left="360"/>
        <w:rPr>
          <w:rFonts w:ascii="Arial" w:hAnsi="Arial" w:cs="Arial"/>
          <w:sz w:val="20"/>
          <w:szCs w:val="20"/>
        </w:rPr>
      </w:pPr>
    </w:p>
    <w:tbl>
      <w:tblPr>
        <w:tblStyle w:val="Tablaconcuadrcula"/>
        <w:tblW w:w="0" w:type="auto"/>
        <w:tblLook w:val="04A0" w:firstRow="1" w:lastRow="0" w:firstColumn="1" w:lastColumn="0" w:noHBand="0" w:noVBand="1"/>
      </w:tblPr>
      <w:tblGrid>
        <w:gridCol w:w="962"/>
        <w:gridCol w:w="578"/>
        <w:gridCol w:w="559"/>
        <w:gridCol w:w="970"/>
        <w:gridCol w:w="660"/>
        <w:gridCol w:w="660"/>
        <w:gridCol w:w="1007"/>
        <w:gridCol w:w="669"/>
        <w:gridCol w:w="670"/>
        <w:gridCol w:w="1083"/>
        <w:gridCol w:w="826"/>
        <w:gridCol w:w="638"/>
        <w:gridCol w:w="920"/>
        <w:gridCol w:w="630"/>
        <w:gridCol w:w="630"/>
        <w:gridCol w:w="920"/>
        <w:gridCol w:w="614"/>
      </w:tblGrid>
      <w:tr w:rsidR="006651BC" w:rsidRPr="00862CFC" w14:paraId="45E8AF6F" w14:textId="77777777" w:rsidTr="006651BC">
        <w:tc>
          <w:tcPr>
            <w:tcW w:w="962" w:type="dxa"/>
          </w:tcPr>
          <w:p w14:paraId="545024D3"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 xml:space="preserve">Semana </w:t>
            </w:r>
          </w:p>
        </w:tc>
        <w:tc>
          <w:tcPr>
            <w:tcW w:w="584" w:type="dxa"/>
          </w:tcPr>
          <w:p w14:paraId="21A1A525"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w:t>
            </w:r>
          </w:p>
        </w:tc>
        <w:tc>
          <w:tcPr>
            <w:tcW w:w="562" w:type="dxa"/>
          </w:tcPr>
          <w:p w14:paraId="514944E5"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2</w:t>
            </w:r>
          </w:p>
        </w:tc>
        <w:tc>
          <w:tcPr>
            <w:tcW w:w="979" w:type="dxa"/>
          </w:tcPr>
          <w:p w14:paraId="02E4F7D6"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3</w:t>
            </w:r>
          </w:p>
        </w:tc>
        <w:tc>
          <w:tcPr>
            <w:tcW w:w="681" w:type="dxa"/>
          </w:tcPr>
          <w:p w14:paraId="25047CC6"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4</w:t>
            </w:r>
          </w:p>
        </w:tc>
        <w:tc>
          <w:tcPr>
            <w:tcW w:w="680" w:type="dxa"/>
          </w:tcPr>
          <w:p w14:paraId="38337BF8"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5</w:t>
            </w:r>
          </w:p>
        </w:tc>
        <w:tc>
          <w:tcPr>
            <w:tcW w:w="1022" w:type="dxa"/>
          </w:tcPr>
          <w:p w14:paraId="2A27A0E0"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6</w:t>
            </w:r>
          </w:p>
        </w:tc>
        <w:tc>
          <w:tcPr>
            <w:tcW w:w="691" w:type="dxa"/>
          </w:tcPr>
          <w:p w14:paraId="4D538BAA"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7</w:t>
            </w:r>
          </w:p>
        </w:tc>
        <w:tc>
          <w:tcPr>
            <w:tcW w:w="692" w:type="dxa"/>
          </w:tcPr>
          <w:p w14:paraId="1921CDE1"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8</w:t>
            </w:r>
          </w:p>
        </w:tc>
        <w:tc>
          <w:tcPr>
            <w:tcW w:w="1112" w:type="dxa"/>
          </w:tcPr>
          <w:p w14:paraId="40E3F167"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9</w:t>
            </w:r>
          </w:p>
        </w:tc>
        <w:tc>
          <w:tcPr>
            <w:tcW w:w="876" w:type="dxa"/>
          </w:tcPr>
          <w:p w14:paraId="03B0CCE5"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10</w:t>
            </w:r>
          </w:p>
        </w:tc>
        <w:tc>
          <w:tcPr>
            <w:tcW w:w="655" w:type="dxa"/>
          </w:tcPr>
          <w:p w14:paraId="30B123D1"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11</w:t>
            </w:r>
          </w:p>
        </w:tc>
        <w:tc>
          <w:tcPr>
            <w:tcW w:w="920" w:type="dxa"/>
          </w:tcPr>
          <w:p w14:paraId="16B7CC5D"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12</w:t>
            </w:r>
          </w:p>
        </w:tc>
        <w:tc>
          <w:tcPr>
            <w:tcW w:w="645" w:type="dxa"/>
          </w:tcPr>
          <w:p w14:paraId="2427D18C"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13</w:t>
            </w:r>
          </w:p>
        </w:tc>
        <w:tc>
          <w:tcPr>
            <w:tcW w:w="645" w:type="dxa"/>
          </w:tcPr>
          <w:p w14:paraId="269E9F75"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14</w:t>
            </w:r>
          </w:p>
        </w:tc>
        <w:tc>
          <w:tcPr>
            <w:tcW w:w="645" w:type="dxa"/>
          </w:tcPr>
          <w:p w14:paraId="2E581CCD"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15</w:t>
            </w:r>
          </w:p>
        </w:tc>
        <w:tc>
          <w:tcPr>
            <w:tcW w:w="645" w:type="dxa"/>
          </w:tcPr>
          <w:p w14:paraId="0555C163" w14:textId="77777777" w:rsidR="00CD0069" w:rsidRPr="00862CFC" w:rsidRDefault="00CD0069" w:rsidP="00224DE7">
            <w:pPr>
              <w:pStyle w:val="Sinespaciado"/>
              <w:rPr>
                <w:rFonts w:ascii="Arial" w:hAnsi="Arial" w:cs="Arial"/>
                <w:sz w:val="20"/>
                <w:szCs w:val="20"/>
              </w:rPr>
            </w:pPr>
            <w:r w:rsidRPr="00862CFC">
              <w:rPr>
                <w:rFonts w:ascii="Arial" w:hAnsi="Arial" w:cs="Arial"/>
                <w:sz w:val="20"/>
                <w:szCs w:val="20"/>
              </w:rPr>
              <w:t>16</w:t>
            </w:r>
          </w:p>
        </w:tc>
      </w:tr>
      <w:tr w:rsidR="006651BC" w:rsidRPr="00862CFC" w14:paraId="4BC87C5E" w14:textId="77777777" w:rsidTr="006651BC">
        <w:tc>
          <w:tcPr>
            <w:tcW w:w="962" w:type="dxa"/>
          </w:tcPr>
          <w:p w14:paraId="0A9EFF35" w14:textId="77777777" w:rsidR="006651BC" w:rsidRPr="00862CFC" w:rsidRDefault="006651BC" w:rsidP="006651BC">
            <w:pPr>
              <w:pStyle w:val="Sinespaciado"/>
              <w:rPr>
                <w:rFonts w:ascii="Arial" w:hAnsi="Arial" w:cs="Arial"/>
                <w:sz w:val="20"/>
                <w:szCs w:val="20"/>
              </w:rPr>
            </w:pPr>
            <w:r w:rsidRPr="00862CFC">
              <w:rPr>
                <w:rFonts w:ascii="Arial" w:hAnsi="Arial" w:cs="Arial"/>
                <w:sz w:val="20"/>
                <w:szCs w:val="20"/>
              </w:rPr>
              <w:t>TP</w:t>
            </w:r>
          </w:p>
        </w:tc>
        <w:tc>
          <w:tcPr>
            <w:tcW w:w="584" w:type="dxa"/>
          </w:tcPr>
          <w:p w14:paraId="10B14B7B" w14:textId="705BA208" w:rsidR="006651BC" w:rsidRPr="00862CFC" w:rsidRDefault="006651BC" w:rsidP="006651BC">
            <w:pPr>
              <w:pStyle w:val="Sinespaciado"/>
              <w:rPr>
                <w:rFonts w:ascii="Arial" w:hAnsi="Arial" w:cs="Arial"/>
                <w:sz w:val="20"/>
                <w:szCs w:val="20"/>
              </w:rPr>
            </w:pPr>
            <w:r>
              <w:rPr>
                <w:rFonts w:ascii="Arial" w:hAnsi="Arial" w:cs="Arial"/>
                <w:sz w:val="20"/>
                <w:szCs w:val="20"/>
              </w:rPr>
              <w:t>EF</w:t>
            </w:r>
            <w:r w:rsidRPr="0058324D">
              <w:rPr>
                <w:rFonts w:ascii="Arial" w:hAnsi="Arial" w:cs="Arial"/>
                <w:sz w:val="20"/>
                <w:szCs w:val="20"/>
                <w:vertAlign w:val="subscript"/>
              </w:rPr>
              <w:t>1</w:t>
            </w:r>
          </w:p>
        </w:tc>
        <w:tc>
          <w:tcPr>
            <w:tcW w:w="562" w:type="dxa"/>
          </w:tcPr>
          <w:p w14:paraId="7CA95C23" w14:textId="0BF763BB" w:rsidR="006651BC" w:rsidRPr="00862CFC" w:rsidRDefault="006651BC" w:rsidP="006651BC">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1</w:t>
            </w:r>
          </w:p>
        </w:tc>
        <w:tc>
          <w:tcPr>
            <w:tcW w:w="979" w:type="dxa"/>
          </w:tcPr>
          <w:p w14:paraId="08409C3C" w14:textId="4D457F4C" w:rsidR="006651BC" w:rsidRPr="00862CFC" w:rsidRDefault="006651BC" w:rsidP="006651BC">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1,</w:t>
            </w:r>
            <w:r>
              <w:rPr>
                <w:rFonts w:ascii="Arial" w:hAnsi="Arial" w:cs="Arial"/>
                <w:sz w:val="20"/>
                <w:szCs w:val="20"/>
              </w:rPr>
              <w:t>ES</w:t>
            </w:r>
            <w:r w:rsidRPr="00D8448B">
              <w:rPr>
                <w:rFonts w:ascii="Arial" w:hAnsi="Arial" w:cs="Arial"/>
                <w:sz w:val="20"/>
                <w:szCs w:val="20"/>
                <w:vertAlign w:val="subscript"/>
              </w:rPr>
              <w:t>1</w:t>
            </w:r>
          </w:p>
        </w:tc>
        <w:tc>
          <w:tcPr>
            <w:tcW w:w="681" w:type="dxa"/>
          </w:tcPr>
          <w:p w14:paraId="31B66478" w14:textId="3F50DE17" w:rsidR="006651BC" w:rsidRPr="00862CFC" w:rsidRDefault="006651BC" w:rsidP="006651BC">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2</w:t>
            </w:r>
          </w:p>
        </w:tc>
        <w:tc>
          <w:tcPr>
            <w:tcW w:w="680" w:type="dxa"/>
          </w:tcPr>
          <w:p w14:paraId="3D390BB0" w14:textId="6616EC12" w:rsidR="006651BC" w:rsidRPr="00862CFC" w:rsidRDefault="006651BC" w:rsidP="006651BC">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2</w:t>
            </w:r>
          </w:p>
        </w:tc>
        <w:tc>
          <w:tcPr>
            <w:tcW w:w="1022" w:type="dxa"/>
          </w:tcPr>
          <w:p w14:paraId="50822C56" w14:textId="38560B7D" w:rsidR="006651BC" w:rsidRPr="00862CFC" w:rsidRDefault="006651BC" w:rsidP="006651BC">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2,</w:t>
            </w:r>
            <w:r>
              <w:rPr>
                <w:rFonts w:ascii="Arial" w:hAnsi="Arial" w:cs="Arial"/>
                <w:sz w:val="20"/>
                <w:szCs w:val="20"/>
              </w:rPr>
              <w:t>ES</w:t>
            </w:r>
            <w:r>
              <w:rPr>
                <w:rFonts w:ascii="Arial" w:hAnsi="Arial" w:cs="Arial"/>
                <w:sz w:val="20"/>
                <w:szCs w:val="20"/>
                <w:vertAlign w:val="subscript"/>
              </w:rPr>
              <w:t>2</w:t>
            </w:r>
          </w:p>
        </w:tc>
        <w:tc>
          <w:tcPr>
            <w:tcW w:w="691" w:type="dxa"/>
          </w:tcPr>
          <w:p w14:paraId="2CEBD16F" w14:textId="53C1B8FC" w:rsidR="006651BC" w:rsidRPr="00862CFC" w:rsidRDefault="006651BC" w:rsidP="006651BC">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3</w:t>
            </w:r>
          </w:p>
        </w:tc>
        <w:tc>
          <w:tcPr>
            <w:tcW w:w="692" w:type="dxa"/>
          </w:tcPr>
          <w:p w14:paraId="6DCE6244" w14:textId="0FEC2692" w:rsidR="006651BC" w:rsidRPr="00862CFC" w:rsidRDefault="006651BC" w:rsidP="006651BC">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3</w:t>
            </w:r>
          </w:p>
        </w:tc>
        <w:tc>
          <w:tcPr>
            <w:tcW w:w="1112" w:type="dxa"/>
          </w:tcPr>
          <w:p w14:paraId="219CCDD4" w14:textId="04E5842A" w:rsidR="006651BC" w:rsidRPr="00862CFC" w:rsidRDefault="006651BC" w:rsidP="006651BC">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3,</w:t>
            </w:r>
            <w:r>
              <w:rPr>
                <w:rFonts w:ascii="Arial" w:hAnsi="Arial" w:cs="Arial"/>
                <w:sz w:val="20"/>
                <w:szCs w:val="20"/>
              </w:rPr>
              <w:t>ES</w:t>
            </w:r>
            <w:r>
              <w:rPr>
                <w:rFonts w:ascii="Arial" w:hAnsi="Arial" w:cs="Arial"/>
                <w:sz w:val="20"/>
                <w:szCs w:val="20"/>
                <w:vertAlign w:val="subscript"/>
              </w:rPr>
              <w:t>3</w:t>
            </w:r>
          </w:p>
        </w:tc>
        <w:tc>
          <w:tcPr>
            <w:tcW w:w="876" w:type="dxa"/>
          </w:tcPr>
          <w:p w14:paraId="17911310" w14:textId="50447864" w:rsidR="006651BC" w:rsidRPr="00862CFC" w:rsidRDefault="006651BC" w:rsidP="006651BC">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4</w:t>
            </w:r>
          </w:p>
        </w:tc>
        <w:tc>
          <w:tcPr>
            <w:tcW w:w="655" w:type="dxa"/>
          </w:tcPr>
          <w:p w14:paraId="33950682" w14:textId="2DE66115" w:rsidR="006651BC" w:rsidRPr="00862CFC" w:rsidRDefault="006651BC" w:rsidP="006651BC">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4</w:t>
            </w:r>
          </w:p>
        </w:tc>
        <w:tc>
          <w:tcPr>
            <w:tcW w:w="920" w:type="dxa"/>
          </w:tcPr>
          <w:p w14:paraId="77277DD1" w14:textId="559A779D" w:rsidR="006651BC" w:rsidRPr="00862CFC" w:rsidRDefault="006651BC" w:rsidP="006651BC">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4,</w:t>
            </w:r>
            <w:r>
              <w:rPr>
                <w:rFonts w:ascii="Arial" w:hAnsi="Arial" w:cs="Arial"/>
                <w:sz w:val="20"/>
                <w:szCs w:val="20"/>
              </w:rPr>
              <w:t>ES</w:t>
            </w:r>
            <w:r>
              <w:rPr>
                <w:rFonts w:ascii="Arial" w:hAnsi="Arial" w:cs="Arial"/>
                <w:sz w:val="20"/>
                <w:szCs w:val="20"/>
                <w:vertAlign w:val="subscript"/>
              </w:rPr>
              <w:t>4</w:t>
            </w:r>
          </w:p>
        </w:tc>
        <w:tc>
          <w:tcPr>
            <w:tcW w:w="645" w:type="dxa"/>
          </w:tcPr>
          <w:p w14:paraId="4112BDE7" w14:textId="434A9E52" w:rsidR="006651BC" w:rsidRPr="00862CFC" w:rsidRDefault="006651BC" w:rsidP="006651BC">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5</w:t>
            </w:r>
          </w:p>
        </w:tc>
        <w:tc>
          <w:tcPr>
            <w:tcW w:w="645" w:type="dxa"/>
          </w:tcPr>
          <w:p w14:paraId="070C0DE1" w14:textId="7F1EBB5A" w:rsidR="006651BC" w:rsidRPr="00862CFC" w:rsidRDefault="006651BC" w:rsidP="006651BC">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5</w:t>
            </w:r>
          </w:p>
        </w:tc>
        <w:tc>
          <w:tcPr>
            <w:tcW w:w="645" w:type="dxa"/>
          </w:tcPr>
          <w:p w14:paraId="747D24BC" w14:textId="18C5CBF1" w:rsidR="006651BC" w:rsidRPr="00862CFC" w:rsidRDefault="006651BC" w:rsidP="006651BC">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5,</w:t>
            </w:r>
            <w:r>
              <w:rPr>
                <w:rFonts w:ascii="Arial" w:hAnsi="Arial" w:cs="Arial"/>
                <w:sz w:val="20"/>
                <w:szCs w:val="20"/>
              </w:rPr>
              <w:t>ES</w:t>
            </w:r>
            <w:r>
              <w:rPr>
                <w:rFonts w:ascii="Arial" w:hAnsi="Arial" w:cs="Arial"/>
                <w:sz w:val="20"/>
                <w:szCs w:val="20"/>
                <w:vertAlign w:val="subscript"/>
              </w:rPr>
              <w:t>5</w:t>
            </w:r>
          </w:p>
        </w:tc>
        <w:tc>
          <w:tcPr>
            <w:tcW w:w="645" w:type="dxa"/>
          </w:tcPr>
          <w:p w14:paraId="7FF742BE" w14:textId="77777777" w:rsidR="006651BC" w:rsidRPr="00862CFC" w:rsidRDefault="006651BC" w:rsidP="006651BC">
            <w:pPr>
              <w:pStyle w:val="Sinespaciado"/>
              <w:rPr>
                <w:rFonts w:ascii="Arial" w:hAnsi="Arial" w:cs="Arial"/>
                <w:sz w:val="20"/>
                <w:szCs w:val="20"/>
              </w:rPr>
            </w:pPr>
          </w:p>
        </w:tc>
      </w:tr>
      <w:tr w:rsidR="006651BC" w:rsidRPr="00862CFC" w14:paraId="7424FE36" w14:textId="77777777" w:rsidTr="006651BC">
        <w:tc>
          <w:tcPr>
            <w:tcW w:w="962" w:type="dxa"/>
          </w:tcPr>
          <w:p w14:paraId="6557FA0A" w14:textId="77777777" w:rsidR="003041B8" w:rsidRPr="00862CFC" w:rsidRDefault="003041B8" w:rsidP="003041B8">
            <w:pPr>
              <w:pStyle w:val="Sinespaciado"/>
              <w:rPr>
                <w:rFonts w:ascii="Arial" w:hAnsi="Arial" w:cs="Arial"/>
                <w:sz w:val="20"/>
                <w:szCs w:val="20"/>
              </w:rPr>
            </w:pPr>
            <w:r w:rsidRPr="00862CFC">
              <w:rPr>
                <w:rFonts w:ascii="Arial" w:hAnsi="Arial" w:cs="Arial"/>
                <w:sz w:val="20"/>
                <w:szCs w:val="20"/>
              </w:rPr>
              <w:t>TR</w:t>
            </w:r>
          </w:p>
        </w:tc>
        <w:tc>
          <w:tcPr>
            <w:tcW w:w="584" w:type="dxa"/>
          </w:tcPr>
          <w:p w14:paraId="7B202DF1" w14:textId="77777777" w:rsidR="003041B8" w:rsidRPr="00862CFC" w:rsidRDefault="003041B8" w:rsidP="003041B8">
            <w:pPr>
              <w:pStyle w:val="Sinespaciado"/>
              <w:rPr>
                <w:rFonts w:ascii="Arial" w:hAnsi="Arial" w:cs="Arial"/>
                <w:sz w:val="20"/>
                <w:szCs w:val="20"/>
              </w:rPr>
            </w:pPr>
          </w:p>
        </w:tc>
        <w:tc>
          <w:tcPr>
            <w:tcW w:w="562" w:type="dxa"/>
          </w:tcPr>
          <w:p w14:paraId="1C8F6E5D" w14:textId="77777777" w:rsidR="003041B8" w:rsidRPr="00862CFC" w:rsidRDefault="003041B8" w:rsidP="003041B8">
            <w:pPr>
              <w:pStyle w:val="Sinespaciado"/>
              <w:rPr>
                <w:rFonts w:ascii="Arial" w:hAnsi="Arial" w:cs="Arial"/>
                <w:sz w:val="20"/>
                <w:szCs w:val="20"/>
              </w:rPr>
            </w:pPr>
          </w:p>
        </w:tc>
        <w:tc>
          <w:tcPr>
            <w:tcW w:w="979" w:type="dxa"/>
          </w:tcPr>
          <w:p w14:paraId="4589AA58" w14:textId="77777777" w:rsidR="003041B8" w:rsidRPr="00862CFC" w:rsidRDefault="003041B8" w:rsidP="003041B8">
            <w:pPr>
              <w:pStyle w:val="Sinespaciado"/>
              <w:rPr>
                <w:rFonts w:ascii="Arial" w:hAnsi="Arial" w:cs="Arial"/>
                <w:sz w:val="20"/>
                <w:szCs w:val="20"/>
              </w:rPr>
            </w:pPr>
          </w:p>
        </w:tc>
        <w:tc>
          <w:tcPr>
            <w:tcW w:w="681" w:type="dxa"/>
          </w:tcPr>
          <w:p w14:paraId="4D58D386" w14:textId="77777777" w:rsidR="003041B8" w:rsidRPr="00862CFC" w:rsidRDefault="003041B8" w:rsidP="003041B8">
            <w:pPr>
              <w:pStyle w:val="Sinespaciado"/>
              <w:rPr>
                <w:rFonts w:ascii="Arial" w:hAnsi="Arial" w:cs="Arial"/>
                <w:sz w:val="20"/>
                <w:szCs w:val="20"/>
              </w:rPr>
            </w:pPr>
          </w:p>
        </w:tc>
        <w:tc>
          <w:tcPr>
            <w:tcW w:w="680" w:type="dxa"/>
          </w:tcPr>
          <w:p w14:paraId="63B7A88C" w14:textId="77777777" w:rsidR="003041B8" w:rsidRPr="00862CFC" w:rsidRDefault="003041B8" w:rsidP="003041B8">
            <w:pPr>
              <w:pStyle w:val="Sinespaciado"/>
              <w:rPr>
                <w:rFonts w:ascii="Arial" w:hAnsi="Arial" w:cs="Arial"/>
                <w:sz w:val="20"/>
                <w:szCs w:val="20"/>
              </w:rPr>
            </w:pPr>
          </w:p>
        </w:tc>
        <w:tc>
          <w:tcPr>
            <w:tcW w:w="1022" w:type="dxa"/>
          </w:tcPr>
          <w:p w14:paraId="17CA0024" w14:textId="77777777" w:rsidR="003041B8" w:rsidRPr="00862CFC" w:rsidRDefault="003041B8" w:rsidP="003041B8">
            <w:pPr>
              <w:pStyle w:val="Sinespaciado"/>
              <w:rPr>
                <w:rFonts w:ascii="Arial" w:hAnsi="Arial" w:cs="Arial"/>
                <w:sz w:val="20"/>
                <w:szCs w:val="20"/>
              </w:rPr>
            </w:pPr>
          </w:p>
        </w:tc>
        <w:tc>
          <w:tcPr>
            <w:tcW w:w="691" w:type="dxa"/>
          </w:tcPr>
          <w:p w14:paraId="3B743387" w14:textId="77777777" w:rsidR="003041B8" w:rsidRPr="00862CFC" w:rsidRDefault="003041B8" w:rsidP="003041B8">
            <w:pPr>
              <w:pStyle w:val="Sinespaciado"/>
              <w:rPr>
                <w:rFonts w:ascii="Arial" w:hAnsi="Arial" w:cs="Arial"/>
                <w:sz w:val="20"/>
                <w:szCs w:val="20"/>
              </w:rPr>
            </w:pPr>
          </w:p>
        </w:tc>
        <w:tc>
          <w:tcPr>
            <w:tcW w:w="692" w:type="dxa"/>
          </w:tcPr>
          <w:p w14:paraId="73E9A2B3" w14:textId="77777777" w:rsidR="003041B8" w:rsidRPr="00862CFC" w:rsidRDefault="003041B8" w:rsidP="003041B8">
            <w:pPr>
              <w:pStyle w:val="Sinespaciado"/>
              <w:rPr>
                <w:rFonts w:ascii="Arial" w:hAnsi="Arial" w:cs="Arial"/>
                <w:sz w:val="20"/>
                <w:szCs w:val="20"/>
              </w:rPr>
            </w:pPr>
          </w:p>
        </w:tc>
        <w:tc>
          <w:tcPr>
            <w:tcW w:w="1112" w:type="dxa"/>
          </w:tcPr>
          <w:p w14:paraId="65139301" w14:textId="77777777" w:rsidR="003041B8" w:rsidRPr="00862CFC" w:rsidRDefault="003041B8" w:rsidP="003041B8">
            <w:pPr>
              <w:pStyle w:val="Sinespaciado"/>
              <w:rPr>
                <w:rFonts w:ascii="Arial" w:hAnsi="Arial" w:cs="Arial"/>
                <w:sz w:val="20"/>
                <w:szCs w:val="20"/>
              </w:rPr>
            </w:pPr>
          </w:p>
        </w:tc>
        <w:tc>
          <w:tcPr>
            <w:tcW w:w="876" w:type="dxa"/>
          </w:tcPr>
          <w:p w14:paraId="3AFB6F72" w14:textId="77777777" w:rsidR="003041B8" w:rsidRPr="00862CFC" w:rsidRDefault="003041B8" w:rsidP="003041B8">
            <w:pPr>
              <w:pStyle w:val="Sinespaciado"/>
              <w:rPr>
                <w:rFonts w:ascii="Arial" w:hAnsi="Arial" w:cs="Arial"/>
                <w:sz w:val="20"/>
                <w:szCs w:val="20"/>
              </w:rPr>
            </w:pPr>
          </w:p>
        </w:tc>
        <w:tc>
          <w:tcPr>
            <w:tcW w:w="655" w:type="dxa"/>
          </w:tcPr>
          <w:p w14:paraId="5AEF3956" w14:textId="77777777" w:rsidR="003041B8" w:rsidRPr="00862CFC" w:rsidRDefault="003041B8" w:rsidP="003041B8">
            <w:pPr>
              <w:pStyle w:val="Sinespaciado"/>
              <w:rPr>
                <w:rFonts w:ascii="Arial" w:hAnsi="Arial" w:cs="Arial"/>
                <w:sz w:val="20"/>
                <w:szCs w:val="20"/>
              </w:rPr>
            </w:pPr>
          </w:p>
        </w:tc>
        <w:tc>
          <w:tcPr>
            <w:tcW w:w="920" w:type="dxa"/>
          </w:tcPr>
          <w:p w14:paraId="267778AD" w14:textId="77777777" w:rsidR="003041B8" w:rsidRPr="00862CFC" w:rsidRDefault="003041B8" w:rsidP="003041B8">
            <w:pPr>
              <w:pStyle w:val="Sinespaciado"/>
              <w:rPr>
                <w:rFonts w:ascii="Arial" w:hAnsi="Arial" w:cs="Arial"/>
                <w:sz w:val="20"/>
                <w:szCs w:val="20"/>
              </w:rPr>
            </w:pPr>
          </w:p>
        </w:tc>
        <w:tc>
          <w:tcPr>
            <w:tcW w:w="645" w:type="dxa"/>
          </w:tcPr>
          <w:p w14:paraId="505D55EB" w14:textId="77777777" w:rsidR="003041B8" w:rsidRPr="00862CFC" w:rsidRDefault="003041B8" w:rsidP="003041B8">
            <w:pPr>
              <w:pStyle w:val="Sinespaciado"/>
              <w:rPr>
                <w:rFonts w:ascii="Arial" w:hAnsi="Arial" w:cs="Arial"/>
                <w:sz w:val="20"/>
                <w:szCs w:val="20"/>
              </w:rPr>
            </w:pPr>
          </w:p>
        </w:tc>
        <w:tc>
          <w:tcPr>
            <w:tcW w:w="645" w:type="dxa"/>
          </w:tcPr>
          <w:p w14:paraId="27B606BE" w14:textId="77777777" w:rsidR="003041B8" w:rsidRPr="00862CFC" w:rsidRDefault="003041B8" w:rsidP="003041B8">
            <w:pPr>
              <w:pStyle w:val="Sinespaciado"/>
              <w:rPr>
                <w:rFonts w:ascii="Arial" w:hAnsi="Arial" w:cs="Arial"/>
                <w:sz w:val="20"/>
                <w:szCs w:val="20"/>
              </w:rPr>
            </w:pPr>
          </w:p>
        </w:tc>
        <w:tc>
          <w:tcPr>
            <w:tcW w:w="645" w:type="dxa"/>
          </w:tcPr>
          <w:p w14:paraId="0D2D6FDB" w14:textId="77777777" w:rsidR="003041B8" w:rsidRPr="00862CFC" w:rsidRDefault="003041B8" w:rsidP="003041B8">
            <w:pPr>
              <w:pStyle w:val="Sinespaciado"/>
              <w:rPr>
                <w:rFonts w:ascii="Arial" w:hAnsi="Arial" w:cs="Arial"/>
                <w:sz w:val="20"/>
                <w:szCs w:val="20"/>
              </w:rPr>
            </w:pPr>
          </w:p>
        </w:tc>
        <w:tc>
          <w:tcPr>
            <w:tcW w:w="645" w:type="dxa"/>
          </w:tcPr>
          <w:p w14:paraId="2328ED51" w14:textId="77777777" w:rsidR="003041B8" w:rsidRPr="00862CFC" w:rsidRDefault="003041B8" w:rsidP="003041B8">
            <w:pPr>
              <w:pStyle w:val="Sinespaciado"/>
              <w:rPr>
                <w:rFonts w:ascii="Arial" w:hAnsi="Arial" w:cs="Arial"/>
                <w:sz w:val="20"/>
                <w:szCs w:val="20"/>
              </w:rPr>
            </w:pPr>
          </w:p>
        </w:tc>
      </w:tr>
      <w:tr w:rsidR="006651BC" w:rsidRPr="00862CFC" w14:paraId="2614FF03" w14:textId="77777777" w:rsidTr="006651BC">
        <w:tc>
          <w:tcPr>
            <w:tcW w:w="962" w:type="dxa"/>
          </w:tcPr>
          <w:p w14:paraId="4A3949E3" w14:textId="77777777" w:rsidR="003041B8" w:rsidRPr="00862CFC" w:rsidRDefault="003041B8" w:rsidP="003041B8">
            <w:pPr>
              <w:pStyle w:val="Sinespaciado"/>
              <w:rPr>
                <w:rFonts w:ascii="Arial" w:hAnsi="Arial" w:cs="Arial"/>
                <w:sz w:val="20"/>
                <w:szCs w:val="20"/>
              </w:rPr>
            </w:pPr>
            <w:r w:rsidRPr="00862CFC">
              <w:rPr>
                <w:rFonts w:ascii="Arial" w:hAnsi="Arial" w:cs="Arial"/>
                <w:sz w:val="20"/>
                <w:szCs w:val="20"/>
              </w:rPr>
              <w:t>SD</w:t>
            </w:r>
          </w:p>
        </w:tc>
        <w:tc>
          <w:tcPr>
            <w:tcW w:w="584" w:type="dxa"/>
          </w:tcPr>
          <w:p w14:paraId="12D47571" w14:textId="77777777" w:rsidR="003041B8" w:rsidRPr="00862CFC" w:rsidRDefault="003041B8" w:rsidP="003041B8">
            <w:pPr>
              <w:pStyle w:val="Sinespaciado"/>
              <w:rPr>
                <w:rFonts w:ascii="Arial" w:hAnsi="Arial" w:cs="Arial"/>
                <w:sz w:val="20"/>
                <w:szCs w:val="20"/>
              </w:rPr>
            </w:pPr>
          </w:p>
        </w:tc>
        <w:tc>
          <w:tcPr>
            <w:tcW w:w="562" w:type="dxa"/>
          </w:tcPr>
          <w:p w14:paraId="7BAA19B5" w14:textId="77777777" w:rsidR="003041B8" w:rsidRPr="00862CFC" w:rsidRDefault="003041B8" w:rsidP="003041B8">
            <w:pPr>
              <w:pStyle w:val="Sinespaciado"/>
              <w:rPr>
                <w:rFonts w:ascii="Arial" w:hAnsi="Arial" w:cs="Arial"/>
                <w:sz w:val="20"/>
                <w:szCs w:val="20"/>
              </w:rPr>
            </w:pPr>
          </w:p>
        </w:tc>
        <w:tc>
          <w:tcPr>
            <w:tcW w:w="979" w:type="dxa"/>
          </w:tcPr>
          <w:p w14:paraId="47A934A8" w14:textId="77777777" w:rsidR="003041B8" w:rsidRPr="00862CFC" w:rsidRDefault="003041B8" w:rsidP="003041B8">
            <w:pPr>
              <w:pStyle w:val="Sinespaciado"/>
              <w:rPr>
                <w:rFonts w:ascii="Arial" w:hAnsi="Arial" w:cs="Arial"/>
                <w:sz w:val="20"/>
                <w:szCs w:val="20"/>
              </w:rPr>
            </w:pPr>
          </w:p>
        </w:tc>
        <w:tc>
          <w:tcPr>
            <w:tcW w:w="681" w:type="dxa"/>
          </w:tcPr>
          <w:p w14:paraId="4155ED45" w14:textId="77777777" w:rsidR="003041B8" w:rsidRPr="00862CFC" w:rsidRDefault="003041B8" w:rsidP="003041B8">
            <w:pPr>
              <w:pStyle w:val="Sinespaciado"/>
              <w:rPr>
                <w:rFonts w:ascii="Arial" w:hAnsi="Arial" w:cs="Arial"/>
                <w:sz w:val="20"/>
                <w:szCs w:val="20"/>
              </w:rPr>
            </w:pPr>
          </w:p>
        </w:tc>
        <w:tc>
          <w:tcPr>
            <w:tcW w:w="680" w:type="dxa"/>
          </w:tcPr>
          <w:p w14:paraId="187C3A8C" w14:textId="77777777" w:rsidR="003041B8" w:rsidRPr="00862CFC" w:rsidRDefault="003041B8" w:rsidP="003041B8">
            <w:pPr>
              <w:pStyle w:val="Sinespaciado"/>
              <w:rPr>
                <w:rFonts w:ascii="Arial" w:hAnsi="Arial" w:cs="Arial"/>
                <w:sz w:val="20"/>
                <w:szCs w:val="20"/>
              </w:rPr>
            </w:pPr>
          </w:p>
        </w:tc>
        <w:tc>
          <w:tcPr>
            <w:tcW w:w="1022" w:type="dxa"/>
          </w:tcPr>
          <w:p w14:paraId="70DED576" w14:textId="77777777" w:rsidR="003041B8" w:rsidRPr="00862CFC" w:rsidRDefault="003041B8" w:rsidP="003041B8">
            <w:pPr>
              <w:pStyle w:val="Sinespaciado"/>
              <w:rPr>
                <w:rFonts w:ascii="Arial" w:hAnsi="Arial" w:cs="Arial"/>
                <w:sz w:val="20"/>
                <w:szCs w:val="20"/>
              </w:rPr>
            </w:pPr>
          </w:p>
        </w:tc>
        <w:tc>
          <w:tcPr>
            <w:tcW w:w="691" w:type="dxa"/>
          </w:tcPr>
          <w:p w14:paraId="2FB01072" w14:textId="77777777" w:rsidR="003041B8" w:rsidRPr="00862CFC" w:rsidRDefault="003041B8" w:rsidP="003041B8">
            <w:pPr>
              <w:pStyle w:val="Sinespaciado"/>
              <w:rPr>
                <w:rFonts w:ascii="Arial" w:hAnsi="Arial" w:cs="Arial"/>
                <w:sz w:val="20"/>
                <w:szCs w:val="20"/>
              </w:rPr>
            </w:pPr>
          </w:p>
        </w:tc>
        <w:tc>
          <w:tcPr>
            <w:tcW w:w="692" w:type="dxa"/>
          </w:tcPr>
          <w:p w14:paraId="1073B391" w14:textId="77777777" w:rsidR="003041B8" w:rsidRPr="00862CFC" w:rsidRDefault="003041B8" w:rsidP="003041B8">
            <w:pPr>
              <w:pStyle w:val="Sinespaciado"/>
              <w:rPr>
                <w:rFonts w:ascii="Arial" w:hAnsi="Arial" w:cs="Arial"/>
                <w:sz w:val="20"/>
                <w:szCs w:val="20"/>
              </w:rPr>
            </w:pPr>
          </w:p>
        </w:tc>
        <w:tc>
          <w:tcPr>
            <w:tcW w:w="1112" w:type="dxa"/>
          </w:tcPr>
          <w:p w14:paraId="41BC8676" w14:textId="77777777" w:rsidR="003041B8" w:rsidRPr="00862CFC" w:rsidRDefault="003041B8" w:rsidP="003041B8">
            <w:pPr>
              <w:pStyle w:val="Sinespaciado"/>
              <w:rPr>
                <w:rFonts w:ascii="Arial" w:hAnsi="Arial" w:cs="Arial"/>
                <w:sz w:val="20"/>
                <w:szCs w:val="20"/>
              </w:rPr>
            </w:pPr>
          </w:p>
        </w:tc>
        <w:tc>
          <w:tcPr>
            <w:tcW w:w="876" w:type="dxa"/>
          </w:tcPr>
          <w:p w14:paraId="787F2CF6" w14:textId="77777777" w:rsidR="003041B8" w:rsidRPr="00862CFC" w:rsidRDefault="003041B8" w:rsidP="003041B8">
            <w:pPr>
              <w:pStyle w:val="Sinespaciado"/>
              <w:rPr>
                <w:rFonts w:ascii="Arial" w:hAnsi="Arial" w:cs="Arial"/>
                <w:sz w:val="20"/>
                <w:szCs w:val="20"/>
              </w:rPr>
            </w:pPr>
          </w:p>
        </w:tc>
        <w:tc>
          <w:tcPr>
            <w:tcW w:w="655" w:type="dxa"/>
          </w:tcPr>
          <w:p w14:paraId="41ECE03D" w14:textId="77777777" w:rsidR="003041B8" w:rsidRPr="00862CFC" w:rsidRDefault="003041B8" w:rsidP="003041B8">
            <w:pPr>
              <w:pStyle w:val="Sinespaciado"/>
              <w:rPr>
                <w:rFonts w:ascii="Arial" w:hAnsi="Arial" w:cs="Arial"/>
                <w:sz w:val="20"/>
                <w:szCs w:val="20"/>
              </w:rPr>
            </w:pPr>
          </w:p>
        </w:tc>
        <w:tc>
          <w:tcPr>
            <w:tcW w:w="920" w:type="dxa"/>
          </w:tcPr>
          <w:p w14:paraId="37635C34" w14:textId="77777777" w:rsidR="003041B8" w:rsidRPr="00862CFC" w:rsidRDefault="003041B8" w:rsidP="003041B8">
            <w:pPr>
              <w:pStyle w:val="Sinespaciado"/>
              <w:rPr>
                <w:rFonts w:ascii="Arial" w:hAnsi="Arial" w:cs="Arial"/>
                <w:sz w:val="20"/>
                <w:szCs w:val="20"/>
              </w:rPr>
            </w:pPr>
          </w:p>
        </w:tc>
        <w:tc>
          <w:tcPr>
            <w:tcW w:w="645" w:type="dxa"/>
          </w:tcPr>
          <w:p w14:paraId="79D4FAC6" w14:textId="77777777" w:rsidR="003041B8" w:rsidRPr="00862CFC" w:rsidRDefault="003041B8" w:rsidP="003041B8">
            <w:pPr>
              <w:pStyle w:val="Sinespaciado"/>
              <w:rPr>
                <w:rFonts w:ascii="Arial" w:hAnsi="Arial" w:cs="Arial"/>
                <w:sz w:val="20"/>
                <w:szCs w:val="20"/>
              </w:rPr>
            </w:pPr>
          </w:p>
        </w:tc>
        <w:tc>
          <w:tcPr>
            <w:tcW w:w="645" w:type="dxa"/>
          </w:tcPr>
          <w:p w14:paraId="7AA56D7F" w14:textId="77777777" w:rsidR="003041B8" w:rsidRPr="00862CFC" w:rsidRDefault="003041B8" w:rsidP="003041B8">
            <w:pPr>
              <w:pStyle w:val="Sinespaciado"/>
              <w:rPr>
                <w:rFonts w:ascii="Arial" w:hAnsi="Arial" w:cs="Arial"/>
                <w:sz w:val="20"/>
                <w:szCs w:val="20"/>
              </w:rPr>
            </w:pPr>
          </w:p>
        </w:tc>
        <w:tc>
          <w:tcPr>
            <w:tcW w:w="645" w:type="dxa"/>
          </w:tcPr>
          <w:p w14:paraId="37668CCF" w14:textId="77777777" w:rsidR="003041B8" w:rsidRPr="00862CFC" w:rsidRDefault="003041B8" w:rsidP="003041B8">
            <w:pPr>
              <w:pStyle w:val="Sinespaciado"/>
              <w:rPr>
                <w:rFonts w:ascii="Arial" w:hAnsi="Arial" w:cs="Arial"/>
                <w:sz w:val="20"/>
                <w:szCs w:val="20"/>
              </w:rPr>
            </w:pPr>
          </w:p>
        </w:tc>
        <w:tc>
          <w:tcPr>
            <w:tcW w:w="645" w:type="dxa"/>
          </w:tcPr>
          <w:p w14:paraId="7434BBC9" w14:textId="77777777" w:rsidR="003041B8" w:rsidRPr="00862CFC" w:rsidRDefault="003041B8" w:rsidP="003041B8">
            <w:pPr>
              <w:pStyle w:val="Sinespaciado"/>
              <w:rPr>
                <w:rFonts w:ascii="Arial" w:hAnsi="Arial" w:cs="Arial"/>
                <w:sz w:val="20"/>
                <w:szCs w:val="20"/>
              </w:rPr>
            </w:pPr>
          </w:p>
        </w:tc>
      </w:tr>
    </w:tbl>
    <w:p w14:paraId="0E87ECA3" w14:textId="77777777" w:rsidR="00CD0069" w:rsidRPr="00862CFC" w:rsidRDefault="00CD0069" w:rsidP="00CD0069">
      <w:pPr>
        <w:pStyle w:val="Sinespaciado"/>
        <w:ind w:left="360"/>
        <w:rPr>
          <w:rFonts w:ascii="Arial" w:hAnsi="Arial" w:cs="Arial"/>
          <w:sz w:val="20"/>
          <w:szCs w:val="20"/>
        </w:rPr>
      </w:pPr>
    </w:p>
    <w:p w14:paraId="0F8DD4D4" w14:textId="77777777" w:rsidR="00CD0069" w:rsidRPr="00862CFC" w:rsidRDefault="00CD0069" w:rsidP="00CD0069">
      <w:pPr>
        <w:pStyle w:val="Sinespaciado"/>
        <w:ind w:left="360"/>
        <w:rPr>
          <w:rFonts w:ascii="Arial" w:hAnsi="Arial" w:cs="Arial"/>
          <w:sz w:val="20"/>
          <w:szCs w:val="20"/>
        </w:rPr>
        <w:sectPr w:rsidR="00CD0069" w:rsidRPr="00862CFC" w:rsidSect="00CD0069">
          <w:footerReference w:type="default" r:id="rId7"/>
          <w:type w:val="continuous"/>
          <w:pgSz w:w="15840" w:h="12240" w:orient="landscape" w:code="1"/>
          <w:pgMar w:top="1701" w:right="1417" w:bottom="1134" w:left="1417" w:header="708" w:footer="708" w:gutter="0"/>
          <w:cols w:space="708"/>
          <w:docGrid w:linePitch="360"/>
        </w:sectPr>
      </w:pPr>
    </w:p>
    <w:p w14:paraId="4F2A718D"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TP: Tiempo Planeado</w:t>
      </w:r>
    </w:p>
    <w:p w14:paraId="2A531254"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ED: Evaluación diagnóstica</w:t>
      </w:r>
    </w:p>
    <w:p w14:paraId="4FF2EDC4" w14:textId="77777777" w:rsidR="00CD0069" w:rsidRPr="00862CFC" w:rsidRDefault="00CD0069" w:rsidP="00CD0069">
      <w:pPr>
        <w:pStyle w:val="Sinespaciado"/>
        <w:ind w:left="360"/>
        <w:rPr>
          <w:rFonts w:ascii="Arial" w:hAnsi="Arial" w:cs="Arial"/>
          <w:sz w:val="20"/>
          <w:szCs w:val="20"/>
        </w:rPr>
      </w:pPr>
    </w:p>
    <w:p w14:paraId="35985C75"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TR: Tiempo Real</w:t>
      </w:r>
    </w:p>
    <w:p w14:paraId="311FCFB1" w14:textId="77777777" w:rsidR="00CD0069" w:rsidRPr="00862CFC" w:rsidRDefault="00CD0069" w:rsidP="00CD0069">
      <w:pPr>
        <w:pStyle w:val="Sinespaciado"/>
        <w:ind w:left="360"/>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2C6F9550"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SD: Seguimiento departamental</w:t>
      </w:r>
    </w:p>
    <w:p w14:paraId="4FBFFA00"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ES: Evaluación sumativa</w:t>
      </w:r>
    </w:p>
    <w:p w14:paraId="12E6A6F9" w14:textId="77777777" w:rsidR="00CD0069" w:rsidRPr="00862CFC" w:rsidRDefault="00CD0069" w:rsidP="00CD0069">
      <w:pPr>
        <w:pStyle w:val="Sinespaciado"/>
        <w:ind w:left="360"/>
        <w:rPr>
          <w:rFonts w:ascii="Arial" w:hAnsi="Arial" w:cs="Arial"/>
          <w:sz w:val="20"/>
          <w:szCs w:val="20"/>
        </w:rPr>
        <w:sectPr w:rsidR="00CD0069" w:rsidRPr="00862CFC" w:rsidSect="00160D9F">
          <w:type w:val="continuous"/>
          <w:pgSz w:w="15840" w:h="12240" w:orient="landscape" w:code="1"/>
          <w:pgMar w:top="1701" w:right="1417" w:bottom="1418" w:left="1417" w:header="708" w:footer="708" w:gutter="0"/>
          <w:cols w:num="3" w:space="708"/>
          <w:docGrid w:linePitch="360"/>
        </w:sectPr>
      </w:pPr>
    </w:p>
    <w:p w14:paraId="35A0512F" w14:textId="77777777" w:rsidR="00CD0069" w:rsidRPr="00862CFC" w:rsidRDefault="00CD0069" w:rsidP="00CD0069">
      <w:pPr>
        <w:pStyle w:val="Sinespaciado"/>
        <w:ind w:left="360"/>
        <w:rPr>
          <w:rFonts w:ascii="Arial" w:hAnsi="Arial" w:cs="Arial"/>
          <w:sz w:val="20"/>
          <w:szCs w:val="20"/>
        </w:rPr>
      </w:pPr>
    </w:p>
    <w:p w14:paraId="625750CA"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CD0069" w:rsidRPr="00862CFC" w14:paraId="4445F221" w14:textId="77777777" w:rsidTr="00224DE7">
        <w:trPr>
          <w:jc w:val="right"/>
        </w:trPr>
        <w:tc>
          <w:tcPr>
            <w:tcW w:w="2229" w:type="dxa"/>
          </w:tcPr>
          <w:p w14:paraId="4AC3319F" w14:textId="77777777" w:rsidR="00CD0069" w:rsidRPr="00862CFC" w:rsidRDefault="00CD0069" w:rsidP="00CD0069">
            <w:pPr>
              <w:pStyle w:val="Sinespaciado"/>
              <w:ind w:left="360"/>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3D536B3E" w14:textId="77777777" w:rsidR="00CD0069" w:rsidRPr="00862CFC" w:rsidRDefault="00CD0069" w:rsidP="00CD0069">
            <w:pPr>
              <w:pStyle w:val="Sinespaciado"/>
              <w:ind w:left="360"/>
              <w:rPr>
                <w:rFonts w:ascii="Arial" w:hAnsi="Arial" w:cs="Arial"/>
                <w:sz w:val="20"/>
                <w:szCs w:val="20"/>
              </w:rPr>
            </w:pPr>
          </w:p>
        </w:tc>
      </w:tr>
    </w:tbl>
    <w:p w14:paraId="4A66B634" w14:textId="77777777" w:rsidR="00CD0069" w:rsidRDefault="00CD0069" w:rsidP="00CD0069">
      <w:pPr>
        <w:pStyle w:val="Sinespaciado"/>
        <w:ind w:left="360"/>
        <w:rPr>
          <w:rFonts w:ascii="Arial" w:hAnsi="Arial" w:cs="Arial"/>
          <w:sz w:val="20"/>
          <w:szCs w:val="20"/>
        </w:rPr>
      </w:pPr>
    </w:p>
    <w:p w14:paraId="6168B70A" w14:textId="77777777" w:rsidR="00CD0069" w:rsidRDefault="00CD0069" w:rsidP="00CD0069">
      <w:pPr>
        <w:pStyle w:val="Sinespaciado"/>
        <w:ind w:left="360"/>
        <w:rPr>
          <w:rFonts w:ascii="Arial" w:hAnsi="Arial" w:cs="Arial"/>
          <w:sz w:val="20"/>
          <w:szCs w:val="20"/>
        </w:rPr>
      </w:pPr>
    </w:p>
    <w:p w14:paraId="0942E5C9" w14:textId="77777777" w:rsidR="00CD0069" w:rsidRPr="00862CFC" w:rsidRDefault="00CD0069" w:rsidP="00CD0069">
      <w:pPr>
        <w:pStyle w:val="Sinespaciado"/>
        <w:ind w:left="360"/>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CD0069" w:rsidRPr="00862CFC" w14:paraId="3222CAB9" w14:textId="77777777" w:rsidTr="00224DE7">
        <w:trPr>
          <w:jc w:val="center"/>
        </w:trPr>
        <w:tc>
          <w:tcPr>
            <w:tcW w:w="6091" w:type="dxa"/>
            <w:tcBorders>
              <w:bottom w:val="single" w:sz="4" w:space="0" w:color="auto"/>
            </w:tcBorders>
          </w:tcPr>
          <w:p w14:paraId="6675F9C1" w14:textId="553CB287" w:rsidR="00CD0069" w:rsidRPr="00862CFC" w:rsidRDefault="00FF2846" w:rsidP="00CD0069">
            <w:pPr>
              <w:pStyle w:val="Sinespaciado"/>
              <w:ind w:left="360"/>
              <w:jc w:val="center"/>
              <w:rPr>
                <w:rFonts w:ascii="Arial" w:hAnsi="Arial" w:cs="Arial"/>
                <w:sz w:val="20"/>
                <w:szCs w:val="20"/>
              </w:rPr>
            </w:pPr>
            <w:r>
              <w:rPr>
                <w:rFonts w:ascii="Arial" w:hAnsi="Arial" w:cs="Arial"/>
                <w:sz w:val="20"/>
                <w:szCs w:val="20"/>
              </w:rPr>
              <w:t>M.C. DORA LILIA GUADIANA MEDINA</w:t>
            </w:r>
            <w:r w:rsidR="00CD0069">
              <w:rPr>
                <w:rFonts w:ascii="Arial" w:hAnsi="Arial" w:cs="Arial"/>
                <w:sz w:val="20"/>
                <w:szCs w:val="20"/>
              </w:rPr>
              <w:t xml:space="preserve"> </w:t>
            </w:r>
          </w:p>
        </w:tc>
        <w:tc>
          <w:tcPr>
            <w:tcW w:w="850" w:type="dxa"/>
          </w:tcPr>
          <w:p w14:paraId="56FB419F" w14:textId="77777777" w:rsidR="00CD0069" w:rsidRPr="00862CFC" w:rsidRDefault="00CD0069" w:rsidP="00CD0069">
            <w:pPr>
              <w:pStyle w:val="Sinespaciado"/>
              <w:ind w:left="360"/>
              <w:jc w:val="center"/>
              <w:rPr>
                <w:rFonts w:ascii="Arial" w:hAnsi="Arial" w:cs="Arial"/>
                <w:sz w:val="20"/>
                <w:szCs w:val="20"/>
              </w:rPr>
            </w:pPr>
          </w:p>
        </w:tc>
        <w:tc>
          <w:tcPr>
            <w:tcW w:w="6055" w:type="dxa"/>
            <w:tcBorders>
              <w:bottom w:val="single" w:sz="4" w:space="0" w:color="auto"/>
            </w:tcBorders>
          </w:tcPr>
          <w:p w14:paraId="001148CF" w14:textId="47C7B6F2" w:rsidR="00CD0069" w:rsidRPr="00CD0069" w:rsidRDefault="00FF2846" w:rsidP="00D8448B">
            <w:pPr>
              <w:ind w:left="360"/>
              <w:rPr>
                <w:rFonts w:ascii="Arial" w:hAnsi="Arial" w:cs="Arial"/>
                <w:sz w:val="20"/>
                <w:szCs w:val="20"/>
              </w:rPr>
            </w:pPr>
            <w:r>
              <w:rPr>
                <w:rFonts w:ascii="Antique Olive" w:hAnsi="Antique Olive"/>
                <w:lang w:val="es-ES_tradnl"/>
              </w:rPr>
              <w:t xml:space="preserve">             </w:t>
            </w:r>
            <w:r w:rsidR="00D8448B">
              <w:rPr>
                <w:rFonts w:ascii="Antique Olive" w:hAnsi="Antique Olive"/>
                <w:lang w:val="es-ES_tradnl"/>
              </w:rPr>
              <w:t>M.C. ADRIAN ALBERTO TREVIÑO BECERRA</w:t>
            </w:r>
          </w:p>
        </w:tc>
      </w:tr>
      <w:tr w:rsidR="00CD0069" w:rsidRPr="00862CFC" w14:paraId="0B51DFAA" w14:textId="77777777" w:rsidTr="00224DE7">
        <w:trPr>
          <w:jc w:val="center"/>
        </w:trPr>
        <w:tc>
          <w:tcPr>
            <w:tcW w:w="6091" w:type="dxa"/>
            <w:tcBorders>
              <w:top w:val="single" w:sz="4" w:space="0" w:color="auto"/>
            </w:tcBorders>
          </w:tcPr>
          <w:p w14:paraId="7BC7E469" w14:textId="77777777" w:rsidR="00CD0069" w:rsidRPr="00862CFC" w:rsidRDefault="00CD0069" w:rsidP="00CD0069">
            <w:pPr>
              <w:pStyle w:val="Sinespaciado"/>
              <w:ind w:left="360"/>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3E928961" w14:textId="77777777" w:rsidR="00CD0069" w:rsidRPr="00862CFC" w:rsidRDefault="00CD0069" w:rsidP="00CD0069">
            <w:pPr>
              <w:pStyle w:val="Sinespaciado"/>
              <w:ind w:left="360"/>
              <w:jc w:val="center"/>
              <w:rPr>
                <w:rFonts w:ascii="Arial" w:hAnsi="Arial" w:cs="Arial"/>
                <w:sz w:val="20"/>
                <w:szCs w:val="20"/>
              </w:rPr>
            </w:pPr>
          </w:p>
        </w:tc>
        <w:tc>
          <w:tcPr>
            <w:tcW w:w="6055" w:type="dxa"/>
            <w:tcBorders>
              <w:top w:val="single" w:sz="4" w:space="0" w:color="auto"/>
            </w:tcBorders>
          </w:tcPr>
          <w:p w14:paraId="16AD242F" w14:textId="77777777" w:rsidR="00CD0069" w:rsidRPr="00862CFC" w:rsidRDefault="00CD0069" w:rsidP="00CD0069">
            <w:pPr>
              <w:pStyle w:val="Sinespaciado"/>
              <w:ind w:left="360"/>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7E0DD833" w14:textId="7315BF64" w:rsidR="000626FF" w:rsidRDefault="00CD0069" w:rsidP="0005519C">
      <w:pPr>
        <w:ind w:left="360"/>
        <w:rPr>
          <w:rFonts w:ascii="Arial" w:hAnsi="Arial" w:cs="Arial"/>
          <w:sz w:val="20"/>
          <w:szCs w:val="20"/>
        </w:rPr>
        <w:sectPr w:rsidR="000626FF" w:rsidSect="00862CFC">
          <w:footerReference w:type="default" r:id="rId8"/>
          <w:type w:val="continuous"/>
          <w:pgSz w:w="15840" w:h="12240" w:orient="landscape" w:code="1"/>
          <w:pgMar w:top="1701" w:right="1417" w:bottom="1701" w:left="1417" w:header="708" w:footer="708" w:gutter="0"/>
          <w:cols w:space="708"/>
          <w:docGrid w:linePitch="360"/>
        </w:sectPr>
      </w:pPr>
      <w:r w:rsidRPr="00CD0069">
        <w:rPr>
          <w:rFonts w:ascii="Arial" w:hAnsi="Arial" w:cs="Arial"/>
          <w:sz w:val="20"/>
          <w:szCs w:val="20"/>
        </w:rPr>
        <w:br w:type="page"/>
      </w:r>
    </w:p>
    <w:p w14:paraId="546C5934" w14:textId="7B24AA48" w:rsidR="007A22EC" w:rsidRDefault="007A22EC" w:rsidP="0005519C">
      <w:pPr>
        <w:pStyle w:val="Sinespaciado"/>
        <w:rPr>
          <w:rFonts w:ascii="Arial" w:hAnsi="Arial" w:cs="Arial"/>
          <w:sz w:val="20"/>
          <w:szCs w:val="20"/>
        </w:rPr>
      </w:pPr>
    </w:p>
    <w:sectPr w:rsidR="007A22EC" w:rsidSect="004F13EB">
      <w:headerReference w:type="default" r:id="rId9"/>
      <w:pgSz w:w="15840" w:h="12240" w:orient="landscape"/>
      <w:pgMar w:top="1701" w:right="113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DD389E" w14:textId="77777777" w:rsidR="001E0B72" w:rsidRDefault="001E0B72" w:rsidP="00862CFC">
      <w:pPr>
        <w:spacing w:after="0" w:line="240" w:lineRule="auto"/>
      </w:pPr>
      <w:r>
        <w:separator/>
      </w:r>
    </w:p>
  </w:endnote>
  <w:endnote w:type="continuationSeparator" w:id="0">
    <w:p w14:paraId="1097931B" w14:textId="77777777" w:rsidR="001E0B72" w:rsidRDefault="001E0B72"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ntique Olive">
    <w:altName w:val="Trebuchet MS"/>
    <w:charset w:val="00"/>
    <w:family w:val="swiss"/>
    <w:pitch w:val="variable"/>
    <w:sig w:usb0="00000005"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3830C" w14:textId="77777777" w:rsidR="00CD0069" w:rsidRPr="00862CFC" w:rsidRDefault="00CD0069">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2B9517B4" w:rsidR="00862CFC" w:rsidRPr="00862CFC" w:rsidRDefault="00862CFC">
    <w:pPr>
      <w:pStyle w:val="Piedepgina"/>
      <w:rPr>
        <w:lang w:val="en-US"/>
      </w:rPr>
    </w:pPr>
    <w:r>
      <w:rPr>
        <w:lang w:val="en-US"/>
      </w:rPr>
      <w:tab/>
    </w:r>
    <w:r>
      <w:rPr>
        <w:lang w:val="en-US"/>
      </w:rPr>
      <w:tab/>
    </w:r>
    <w:r>
      <w:rPr>
        <w:lang w:val="en-US"/>
      </w:rPr>
      <w:tab/>
    </w:r>
    <w:r>
      <w:rPr>
        <w:lang w:val="en-US"/>
      </w:rPr>
      <w:tab/>
    </w:r>
    <w:r>
      <w:rPr>
        <w:lang w:val="en-US"/>
      </w:rPr>
      <w:tab/>
    </w:r>
    <w:r w:rsidR="00C83607">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AE3335" w14:textId="77777777" w:rsidR="001E0B72" w:rsidRDefault="001E0B72" w:rsidP="00862CFC">
      <w:pPr>
        <w:spacing w:after="0" w:line="240" w:lineRule="auto"/>
      </w:pPr>
      <w:r>
        <w:separator/>
      </w:r>
    </w:p>
  </w:footnote>
  <w:footnote w:type="continuationSeparator" w:id="0">
    <w:p w14:paraId="1A8F4704" w14:textId="77777777" w:rsidR="001E0B72" w:rsidRDefault="001E0B72"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387FD8C0" w:rsidR="000626FF" w:rsidRPr="00C37EA8" w:rsidRDefault="000626FF" w:rsidP="00C37E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95E5A92"/>
    <w:multiLevelType w:val="hybridMultilevel"/>
    <w:tmpl w:val="9F5635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8AE48CB"/>
    <w:multiLevelType w:val="hybridMultilevel"/>
    <w:tmpl w:val="F9DC07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9FB7434"/>
    <w:multiLevelType w:val="hybridMultilevel"/>
    <w:tmpl w:val="7ADA8C9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15"/>
  </w:num>
  <w:num w:numId="4">
    <w:abstractNumId w:val="9"/>
  </w:num>
  <w:num w:numId="5">
    <w:abstractNumId w:val="7"/>
  </w:num>
  <w:num w:numId="6">
    <w:abstractNumId w:val="8"/>
  </w:num>
  <w:num w:numId="7">
    <w:abstractNumId w:val="5"/>
  </w:num>
  <w:num w:numId="8">
    <w:abstractNumId w:val="12"/>
  </w:num>
  <w:num w:numId="9">
    <w:abstractNumId w:val="2"/>
  </w:num>
  <w:num w:numId="10">
    <w:abstractNumId w:val="10"/>
  </w:num>
  <w:num w:numId="11">
    <w:abstractNumId w:val="13"/>
  </w:num>
  <w:num w:numId="12">
    <w:abstractNumId w:val="4"/>
  </w:num>
  <w:num w:numId="13">
    <w:abstractNumId w:val="0"/>
  </w:num>
  <w:num w:numId="14">
    <w:abstractNumId w:val="1"/>
  </w:num>
  <w:num w:numId="15">
    <w:abstractNumId w:val="1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300FF"/>
    <w:rsid w:val="00031DD0"/>
    <w:rsid w:val="00034F49"/>
    <w:rsid w:val="0005519C"/>
    <w:rsid w:val="00055465"/>
    <w:rsid w:val="000626FF"/>
    <w:rsid w:val="000631FB"/>
    <w:rsid w:val="000B7A39"/>
    <w:rsid w:val="000C5530"/>
    <w:rsid w:val="000D4D78"/>
    <w:rsid w:val="00106009"/>
    <w:rsid w:val="00115E15"/>
    <w:rsid w:val="001207CA"/>
    <w:rsid w:val="001239EA"/>
    <w:rsid w:val="00152B6F"/>
    <w:rsid w:val="00160D9F"/>
    <w:rsid w:val="001668CB"/>
    <w:rsid w:val="00186ACB"/>
    <w:rsid w:val="001D7549"/>
    <w:rsid w:val="001D791D"/>
    <w:rsid w:val="001E0B72"/>
    <w:rsid w:val="002018F7"/>
    <w:rsid w:val="00206F1D"/>
    <w:rsid w:val="0022469D"/>
    <w:rsid w:val="00233468"/>
    <w:rsid w:val="00293FBE"/>
    <w:rsid w:val="002A3E8A"/>
    <w:rsid w:val="002B156C"/>
    <w:rsid w:val="003041B8"/>
    <w:rsid w:val="003576C5"/>
    <w:rsid w:val="00373659"/>
    <w:rsid w:val="003F3C63"/>
    <w:rsid w:val="00421752"/>
    <w:rsid w:val="00473E58"/>
    <w:rsid w:val="004815D8"/>
    <w:rsid w:val="004E279C"/>
    <w:rsid w:val="004F065B"/>
    <w:rsid w:val="004F13EB"/>
    <w:rsid w:val="005053AB"/>
    <w:rsid w:val="005223A7"/>
    <w:rsid w:val="00536B92"/>
    <w:rsid w:val="005624BE"/>
    <w:rsid w:val="005668D3"/>
    <w:rsid w:val="0057053B"/>
    <w:rsid w:val="00571662"/>
    <w:rsid w:val="00577B7D"/>
    <w:rsid w:val="0058324D"/>
    <w:rsid w:val="00593663"/>
    <w:rsid w:val="005A1BE5"/>
    <w:rsid w:val="005A2419"/>
    <w:rsid w:val="00602A43"/>
    <w:rsid w:val="006215AC"/>
    <w:rsid w:val="00640ACC"/>
    <w:rsid w:val="006651BC"/>
    <w:rsid w:val="006E161C"/>
    <w:rsid w:val="00744965"/>
    <w:rsid w:val="007541FF"/>
    <w:rsid w:val="007621F4"/>
    <w:rsid w:val="007A22EC"/>
    <w:rsid w:val="00813282"/>
    <w:rsid w:val="00816933"/>
    <w:rsid w:val="00824F18"/>
    <w:rsid w:val="00862CFC"/>
    <w:rsid w:val="00865C4A"/>
    <w:rsid w:val="008C7776"/>
    <w:rsid w:val="0090592C"/>
    <w:rsid w:val="00943079"/>
    <w:rsid w:val="009905D5"/>
    <w:rsid w:val="00992C3B"/>
    <w:rsid w:val="00A37058"/>
    <w:rsid w:val="00A55EE3"/>
    <w:rsid w:val="00AE14E7"/>
    <w:rsid w:val="00B23CAE"/>
    <w:rsid w:val="00B31A95"/>
    <w:rsid w:val="00B6669A"/>
    <w:rsid w:val="00BA32DF"/>
    <w:rsid w:val="00BA5082"/>
    <w:rsid w:val="00BB4B7F"/>
    <w:rsid w:val="00BD38C9"/>
    <w:rsid w:val="00BE51AA"/>
    <w:rsid w:val="00BE7924"/>
    <w:rsid w:val="00BF0C90"/>
    <w:rsid w:val="00C127DC"/>
    <w:rsid w:val="00C2069A"/>
    <w:rsid w:val="00C37EA8"/>
    <w:rsid w:val="00C83607"/>
    <w:rsid w:val="00C9306F"/>
    <w:rsid w:val="00C9685C"/>
    <w:rsid w:val="00CA3ECB"/>
    <w:rsid w:val="00CA7920"/>
    <w:rsid w:val="00CD0069"/>
    <w:rsid w:val="00CF6CD4"/>
    <w:rsid w:val="00D2543E"/>
    <w:rsid w:val="00D8448B"/>
    <w:rsid w:val="00D92AE1"/>
    <w:rsid w:val="00DA73F1"/>
    <w:rsid w:val="00DC46A5"/>
    <w:rsid w:val="00DC4DCB"/>
    <w:rsid w:val="00DD7D08"/>
    <w:rsid w:val="00DE26A7"/>
    <w:rsid w:val="00E27FE9"/>
    <w:rsid w:val="00E4330D"/>
    <w:rsid w:val="00EC1771"/>
    <w:rsid w:val="00EE3DC4"/>
    <w:rsid w:val="00EE73B3"/>
    <w:rsid w:val="00F4014F"/>
    <w:rsid w:val="00F42F53"/>
    <w:rsid w:val="00F45EE6"/>
    <w:rsid w:val="00FF2846"/>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758D3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034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1073</Words>
  <Characters>5907</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Toshiba-User</cp:lastModifiedBy>
  <cp:revision>4</cp:revision>
  <cp:lastPrinted>2016-01-11T15:55:00Z</cp:lastPrinted>
  <dcterms:created xsi:type="dcterms:W3CDTF">2017-10-13T02:27:00Z</dcterms:created>
  <dcterms:modified xsi:type="dcterms:W3CDTF">2017-10-13T02:38:00Z</dcterms:modified>
</cp:coreProperties>
</file>